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B6" w:rsidRPr="00541415" w:rsidRDefault="00DB33B6" w:rsidP="00E1341F">
      <w:pPr>
        <w:spacing w:after="0" w:line="360" w:lineRule="auto"/>
        <w:rPr>
          <w:rFonts w:ascii="Times New Roman" w:hAnsi="Times New Roman" w:cs="Times New Roman"/>
          <w:b/>
          <w:bCs/>
          <w:sz w:val="24"/>
          <w:szCs w:val="24"/>
        </w:rPr>
      </w:pPr>
      <w:r w:rsidRPr="00541415">
        <w:rPr>
          <w:rFonts w:ascii="Times New Roman" w:hAnsi="Times New Roman" w:cs="Times New Roman"/>
          <w:b/>
          <w:bCs/>
          <w:sz w:val="24"/>
          <w:szCs w:val="24"/>
        </w:rPr>
        <w:t xml:space="preserve">Revitalisasi </w:t>
      </w:r>
      <w:r w:rsidR="00E1341F">
        <w:rPr>
          <w:rFonts w:ascii="Times New Roman" w:hAnsi="Times New Roman" w:cs="Times New Roman"/>
          <w:b/>
          <w:bCs/>
          <w:sz w:val="24"/>
          <w:szCs w:val="24"/>
        </w:rPr>
        <w:t>hukum w</w:t>
      </w:r>
      <w:r w:rsidRPr="00541415">
        <w:rPr>
          <w:rFonts w:ascii="Times New Roman" w:hAnsi="Times New Roman" w:cs="Times New Roman"/>
          <w:b/>
          <w:bCs/>
          <w:sz w:val="24"/>
          <w:szCs w:val="24"/>
        </w:rPr>
        <w:t xml:space="preserve">aris Islam </w:t>
      </w:r>
      <w:r w:rsidR="00E1341F">
        <w:rPr>
          <w:rFonts w:ascii="Times New Roman" w:hAnsi="Times New Roman" w:cs="Times New Roman"/>
          <w:b/>
          <w:bCs/>
          <w:sz w:val="24"/>
          <w:szCs w:val="24"/>
        </w:rPr>
        <w:t>d</w:t>
      </w:r>
      <w:r w:rsidRPr="00541415">
        <w:rPr>
          <w:rFonts w:ascii="Times New Roman" w:hAnsi="Times New Roman" w:cs="Times New Roman"/>
          <w:b/>
          <w:bCs/>
          <w:sz w:val="24"/>
          <w:szCs w:val="24"/>
        </w:rPr>
        <w:t xml:space="preserve">alam </w:t>
      </w:r>
      <w:r w:rsidR="00E1341F">
        <w:rPr>
          <w:rFonts w:ascii="Times New Roman" w:hAnsi="Times New Roman" w:cs="Times New Roman"/>
          <w:b/>
          <w:bCs/>
          <w:sz w:val="24"/>
          <w:szCs w:val="24"/>
        </w:rPr>
        <w:t>p</w:t>
      </w:r>
      <w:r w:rsidRPr="00541415">
        <w:rPr>
          <w:rFonts w:ascii="Times New Roman" w:hAnsi="Times New Roman" w:cs="Times New Roman"/>
          <w:b/>
          <w:bCs/>
          <w:sz w:val="24"/>
          <w:szCs w:val="24"/>
        </w:rPr>
        <w:t xml:space="preserve">enyelesaian </w:t>
      </w:r>
      <w:r w:rsidR="00E1341F">
        <w:rPr>
          <w:rFonts w:ascii="Times New Roman" w:hAnsi="Times New Roman" w:cs="Times New Roman"/>
          <w:b/>
          <w:bCs/>
          <w:sz w:val="24"/>
          <w:szCs w:val="24"/>
        </w:rPr>
        <w:t>k</w:t>
      </w:r>
      <w:r w:rsidRPr="00541415">
        <w:rPr>
          <w:rFonts w:ascii="Times New Roman" w:hAnsi="Times New Roman" w:cs="Times New Roman"/>
          <w:b/>
          <w:bCs/>
          <w:sz w:val="24"/>
          <w:szCs w:val="24"/>
        </w:rPr>
        <w:t xml:space="preserve">asus </w:t>
      </w:r>
      <w:r w:rsidR="00E1341F">
        <w:rPr>
          <w:rFonts w:ascii="Times New Roman" w:hAnsi="Times New Roman" w:cs="Times New Roman"/>
          <w:b/>
          <w:bCs/>
          <w:sz w:val="24"/>
          <w:szCs w:val="24"/>
        </w:rPr>
        <w:t>s</w:t>
      </w:r>
      <w:r w:rsidRPr="00541415">
        <w:rPr>
          <w:rFonts w:ascii="Times New Roman" w:hAnsi="Times New Roman" w:cs="Times New Roman"/>
          <w:b/>
          <w:bCs/>
          <w:sz w:val="24"/>
          <w:szCs w:val="24"/>
        </w:rPr>
        <w:t xml:space="preserve">engketa </w:t>
      </w:r>
      <w:r w:rsidR="00E1341F">
        <w:rPr>
          <w:rFonts w:ascii="Times New Roman" w:hAnsi="Times New Roman" w:cs="Times New Roman"/>
          <w:b/>
          <w:bCs/>
          <w:sz w:val="24"/>
          <w:szCs w:val="24"/>
        </w:rPr>
        <w:t>t</w:t>
      </w:r>
      <w:r w:rsidRPr="00541415">
        <w:rPr>
          <w:rFonts w:ascii="Times New Roman" w:hAnsi="Times New Roman" w:cs="Times New Roman"/>
          <w:b/>
          <w:bCs/>
          <w:sz w:val="24"/>
          <w:szCs w:val="24"/>
        </w:rPr>
        <w:t xml:space="preserve">anah </w:t>
      </w:r>
      <w:r w:rsidR="00E1341F">
        <w:rPr>
          <w:rFonts w:ascii="Times New Roman" w:hAnsi="Times New Roman" w:cs="Times New Roman"/>
          <w:b/>
          <w:bCs/>
          <w:sz w:val="24"/>
          <w:szCs w:val="24"/>
        </w:rPr>
        <w:t>w</w:t>
      </w:r>
      <w:r w:rsidRPr="00541415">
        <w:rPr>
          <w:rFonts w:ascii="Times New Roman" w:hAnsi="Times New Roman" w:cs="Times New Roman"/>
          <w:b/>
          <w:bCs/>
          <w:sz w:val="24"/>
          <w:szCs w:val="24"/>
        </w:rPr>
        <w:t>aris</w:t>
      </w:r>
      <w:r w:rsidR="00E1341F">
        <w:rPr>
          <w:rFonts w:ascii="Times New Roman" w:hAnsi="Times New Roman" w:cs="Times New Roman"/>
          <w:b/>
          <w:bCs/>
          <w:sz w:val="24"/>
          <w:szCs w:val="24"/>
        </w:rPr>
        <w:t xml:space="preserve"> pada m</w:t>
      </w:r>
      <w:r w:rsidRPr="00541415">
        <w:rPr>
          <w:rFonts w:ascii="Times New Roman" w:hAnsi="Times New Roman" w:cs="Times New Roman"/>
          <w:b/>
          <w:bCs/>
          <w:sz w:val="24"/>
          <w:szCs w:val="24"/>
        </w:rPr>
        <w:t>asyarakat Sasak</w:t>
      </w:r>
    </w:p>
    <w:p w:rsidR="00E1341F" w:rsidRDefault="00E1341F" w:rsidP="00E1341F">
      <w:pPr>
        <w:spacing w:after="0" w:line="240" w:lineRule="auto"/>
        <w:rPr>
          <w:rFonts w:ascii="Times New Roman" w:hAnsi="Times New Roman" w:cs="Times New Roman"/>
          <w:sz w:val="24"/>
          <w:szCs w:val="24"/>
        </w:rPr>
      </w:pPr>
    </w:p>
    <w:p w:rsidR="00DB33B6" w:rsidRPr="00541415" w:rsidRDefault="00DB33B6" w:rsidP="00E1341F">
      <w:pPr>
        <w:spacing w:after="0" w:line="240" w:lineRule="auto"/>
        <w:rPr>
          <w:rFonts w:ascii="Times New Roman" w:hAnsi="Times New Roman" w:cs="Times New Roman"/>
          <w:sz w:val="24"/>
          <w:szCs w:val="24"/>
        </w:rPr>
      </w:pPr>
      <w:r w:rsidRPr="00541415">
        <w:rPr>
          <w:rFonts w:ascii="Times New Roman" w:hAnsi="Times New Roman" w:cs="Times New Roman"/>
          <w:sz w:val="24"/>
          <w:szCs w:val="24"/>
        </w:rPr>
        <w:t>Lalu Supriadi Bin Mujib</w:t>
      </w:r>
    </w:p>
    <w:p w:rsidR="00DB33B6" w:rsidRPr="00541415" w:rsidRDefault="00DB33B6" w:rsidP="00E1341F">
      <w:pPr>
        <w:spacing w:after="0" w:line="240" w:lineRule="auto"/>
        <w:rPr>
          <w:rFonts w:ascii="Times New Roman" w:hAnsi="Times New Roman" w:cs="Times New Roman"/>
          <w:sz w:val="24"/>
          <w:szCs w:val="24"/>
        </w:rPr>
      </w:pPr>
      <w:r w:rsidRPr="00541415">
        <w:rPr>
          <w:rFonts w:ascii="Times New Roman" w:hAnsi="Times New Roman" w:cs="Times New Roman"/>
          <w:sz w:val="24"/>
          <w:szCs w:val="24"/>
        </w:rPr>
        <w:t>U</w:t>
      </w:r>
      <w:r>
        <w:rPr>
          <w:rFonts w:ascii="Times New Roman" w:hAnsi="Times New Roman" w:cs="Times New Roman"/>
          <w:sz w:val="24"/>
          <w:szCs w:val="24"/>
        </w:rPr>
        <w:t xml:space="preserve">niversitas </w:t>
      </w:r>
      <w:r w:rsidRPr="00541415">
        <w:rPr>
          <w:rFonts w:ascii="Times New Roman" w:hAnsi="Times New Roman" w:cs="Times New Roman"/>
          <w:sz w:val="24"/>
          <w:szCs w:val="24"/>
        </w:rPr>
        <w:t>I</w:t>
      </w:r>
      <w:r>
        <w:rPr>
          <w:rFonts w:ascii="Times New Roman" w:hAnsi="Times New Roman" w:cs="Times New Roman"/>
          <w:sz w:val="24"/>
          <w:szCs w:val="24"/>
        </w:rPr>
        <w:t xml:space="preserve">slam </w:t>
      </w:r>
      <w:r w:rsidRPr="00541415">
        <w:rPr>
          <w:rFonts w:ascii="Times New Roman" w:hAnsi="Times New Roman" w:cs="Times New Roman"/>
          <w:sz w:val="24"/>
          <w:szCs w:val="24"/>
        </w:rPr>
        <w:t>N</w:t>
      </w:r>
      <w:r>
        <w:rPr>
          <w:rFonts w:ascii="Times New Roman" w:hAnsi="Times New Roman" w:cs="Times New Roman"/>
          <w:sz w:val="24"/>
          <w:szCs w:val="24"/>
        </w:rPr>
        <w:t>egeri</w:t>
      </w:r>
      <w:r w:rsidRPr="00541415">
        <w:rPr>
          <w:rFonts w:ascii="Times New Roman" w:hAnsi="Times New Roman" w:cs="Times New Roman"/>
          <w:sz w:val="24"/>
          <w:szCs w:val="24"/>
        </w:rPr>
        <w:t xml:space="preserve"> </w:t>
      </w:r>
      <w:r w:rsidR="00E1341F">
        <w:rPr>
          <w:rFonts w:ascii="Times New Roman" w:hAnsi="Times New Roman" w:cs="Times New Roman"/>
          <w:sz w:val="24"/>
          <w:szCs w:val="24"/>
        </w:rPr>
        <w:t xml:space="preserve">(UIN) </w:t>
      </w:r>
      <w:r w:rsidRPr="00541415">
        <w:rPr>
          <w:rFonts w:ascii="Times New Roman" w:hAnsi="Times New Roman" w:cs="Times New Roman"/>
          <w:sz w:val="24"/>
          <w:szCs w:val="24"/>
        </w:rPr>
        <w:t>Mataram</w:t>
      </w:r>
    </w:p>
    <w:p w:rsidR="00DB33B6" w:rsidRDefault="00DB33B6" w:rsidP="00E1341F">
      <w:pPr>
        <w:spacing w:after="0" w:line="240" w:lineRule="auto"/>
        <w:rPr>
          <w:rFonts w:ascii="Times New Roman" w:hAnsi="Times New Roman" w:cs="Times New Roman"/>
          <w:sz w:val="24"/>
          <w:szCs w:val="24"/>
        </w:rPr>
      </w:pPr>
      <w:r w:rsidRPr="00541415">
        <w:rPr>
          <w:rFonts w:ascii="Times New Roman" w:hAnsi="Times New Roman" w:cs="Times New Roman"/>
          <w:sz w:val="24"/>
          <w:szCs w:val="24"/>
        </w:rPr>
        <w:t xml:space="preserve">Email: </w:t>
      </w:r>
      <w:hyperlink r:id="rId8" w:history="1">
        <w:r w:rsidRPr="00A848B6">
          <w:rPr>
            <w:rStyle w:val="Hyperlink"/>
            <w:rFonts w:ascii="Times New Roman" w:hAnsi="Times New Roman" w:cs="Times New Roman"/>
            <w:sz w:val="24"/>
            <w:szCs w:val="24"/>
          </w:rPr>
          <w:t>nasabila46@gmail.com</w:t>
        </w:r>
      </w:hyperlink>
    </w:p>
    <w:p w:rsidR="00DB33B6" w:rsidRDefault="00DB33B6" w:rsidP="00DB33B6">
      <w:pPr>
        <w:spacing w:after="0" w:line="360" w:lineRule="auto"/>
        <w:jc w:val="center"/>
        <w:rPr>
          <w:rFonts w:ascii="Times New Roman" w:hAnsi="Times New Roman" w:cs="Times New Roman"/>
          <w:sz w:val="24"/>
          <w:szCs w:val="24"/>
        </w:rPr>
      </w:pPr>
    </w:p>
    <w:p w:rsidR="00DB33B6" w:rsidRPr="00AC280E" w:rsidRDefault="00DB33B6" w:rsidP="00DB33B6">
      <w:pPr>
        <w:spacing w:after="0" w:line="240" w:lineRule="auto"/>
        <w:ind w:firstLine="720"/>
        <w:jc w:val="both"/>
        <w:rPr>
          <w:rFonts w:ascii="Times New Roman" w:hAnsi="Times New Roman" w:cs="Times New Roman"/>
          <w:b/>
          <w:bCs/>
          <w:sz w:val="24"/>
          <w:szCs w:val="24"/>
        </w:rPr>
      </w:pPr>
      <w:r w:rsidRPr="00AC280E">
        <w:rPr>
          <w:rFonts w:ascii="Times New Roman" w:hAnsi="Times New Roman" w:cs="Times New Roman"/>
          <w:b/>
          <w:bCs/>
          <w:sz w:val="24"/>
          <w:szCs w:val="24"/>
        </w:rPr>
        <w:t>Abstra</w:t>
      </w:r>
      <w:r>
        <w:rPr>
          <w:rFonts w:ascii="Times New Roman" w:hAnsi="Times New Roman" w:cs="Times New Roman"/>
          <w:b/>
          <w:bCs/>
          <w:sz w:val="24"/>
          <w:szCs w:val="24"/>
        </w:rPr>
        <w:t>k</w:t>
      </w:r>
      <w:r w:rsidRPr="00AC280E">
        <w:rPr>
          <w:rFonts w:ascii="Times New Roman" w:hAnsi="Times New Roman" w:cs="Times New Roman"/>
          <w:b/>
          <w:bCs/>
          <w:sz w:val="24"/>
          <w:szCs w:val="24"/>
        </w:rPr>
        <w:t xml:space="preserve"> </w:t>
      </w:r>
    </w:p>
    <w:p w:rsidR="00DB33B6" w:rsidRDefault="00DB33B6" w:rsidP="00DB33B6">
      <w:pPr>
        <w:spacing w:after="0" w:line="240" w:lineRule="auto"/>
        <w:ind w:firstLine="720"/>
        <w:jc w:val="both"/>
        <w:rPr>
          <w:rFonts w:ascii="Times New Roman" w:hAnsi="Times New Roman" w:cs="Times New Roman"/>
          <w:sz w:val="24"/>
          <w:szCs w:val="24"/>
        </w:rPr>
      </w:pPr>
      <w:r w:rsidRPr="00AC280E">
        <w:rPr>
          <w:rFonts w:ascii="Times New Roman" w:hAnsi="Times New Roman" w:cs="Times New Roman"/>
          <w:sz w:val="24"/>
          <w:szCs w:val="24"/>
        </w:rPr>
        <w:t xml:space="preserve">The inheritance issue is considered crucial to evaluate since it is closely related to inheritance transfer from the deceased to the living family and death is natural and common phenomenon. This research aims to investigate the inheritance legal system, the factors influencing the land dispute cases and the revitalization of Islamic legal system to reach a settlement of this land dispute issues. This field research employs qualitative approach using field and library research with socio-legal approach. The research data is categorized into two, primary and secondary data. The data was obtained using observation technique, interview, and doccumentation. The results indicate that: First, the distribution of inheritance land is conducted in different ways such as grants,, discussion, and faraid. Second, the factors influencing the land dispute cases are greed and lack of information about inheritance legal system, so the society do not know the legal system related to the inheritance. Third, revitalization is important because it is ruled out in Islamic teachings and is considered absolute for Islam society. This research conludes that Islamic Inheritance legal system is the best alternative to reach a settlement of land disputes in Sasak community. </w:t>
      </w:r>
    </w:p>
    <w:p w:rsidR="00DB33B6" w:rsidRPr="00AC280E" w:rsidRDefault="00DB33B6" w:rsidP="00DB33B6">
      <w:pPr>
        <w:spacing w:after="0" w:line="240" w:lineRule="auto"/>
        <w:ind w:firstLine="720"/>
        <w:jc w:val="both"/>
        <w:rPr>
          <w:rFonts w:ascii="Times New Roman" w:hAnsi="Times New Roman" w:cs="Times New Roman"/>
          <w:sz w:val="24"/>
          <w:szCs w:val="24"/>
        </w:rPr>
      </w:pPr>
      <w:r w:rsidRPr="00AC280E">
        <w:rPr>
          <w:rFonts w:ascii="Times New Roman" w:hAnsi="Times New Roman" w:cs="Times New Roman"/>
          <w:b/>
          <w:bCs/>
          <w:sz w:val="24"/>
          <w:szCs w:val="24"/>
        </w:rPr>
        <w:t>Key words:</w:t>
      </w:r>
      <w:r w:rsidRPr="00AC280E">
        <w:rPr>
          <w:rFonts w:ascii="Times New Roman" w:hAnsi="Times New Roman" w:cs="Times New Roman"/>
          <w:sz w:val="24"/>
          <w:szCs w:val="24"/>
        </w:rPr>
        <w:t xml:space="preserve"> legal system, plural, system, land disputes, alternative</w:t>
      </w:r>
    </w:p>
    <w:p w:rsidR="00DB33B6" w:rsidRPr="002A515A" w:rsidRDefault="00DB33B6" w:rsidP="00DB33B6">
      <w:pPr>
        <w:spacing w:after="0" w:line="360" w:lineRule="auto"/>
        <w:jc w:val="center"/>
        <w:rPr>
          <w:rFonts w:ascii="Times New Roman" w:hAnsi="Times New Roman" w:cs="Times New Roman"/>
          <w:b/>
          <w:bCs/>
          <w:sz w:val="24"/>
          <w:szCs w:val="24"/>
        </w:rPr>
      </w:pPr>
    </w:p>
    <w:p w:rsidR="00DB33B6" w:rsidRPr="00E43C21" w:rsidRDefault="00DB33B6" w:rsidP="00DB33B6">
      <w:pPr>
        <w:spacing w:after="0" w:line="240" w:lineRule="auto"/>
        <w:ind w:firstLine="720"/>
        <w:jc w:val="both"/>
        <w:rPr>
          <w:rFonts w:ascii="Times New Roman" w:eastAsia="Times New Roman" w:hAnsi="Times New Roman" w:cs="Times New Roman"/>
          <w:i/>
          <w:iCs/>
          <w:color w:val="000000"/>
          <w:sz w:val="24"/>
          <w:szCs w:val="24"/>
          <w:bdr w:val="none" w:sz="0" w:space="0" w:color="auto" w:frame="1"/>
        </w:rPr>
      </w:pPr>
      <w:r w:rsidRPr="00E43C21">
        <w:rPr>
          <w:rFonts w:ascii="Times New Roman" w:hAnsi="Times New Roman" w:cs="Times New Roman"/>
          <w:i/>
          <w:iCs/>
          <w:sz w:val="24"/>
          <w:szCs w:val="24"/>
        </w:rPr>
        <w:t xml:space="preserve">Masalah </w:t>
      </w:r>
      <w:r>
        <w:rPr>
          <w:rFonts w:ascii="Times New Roman" w:hAnsi="Times New Roman" w:cs="Times New Roman"/>
          <w:i/>
          <w:iCs/>
          <w:sz w:val="24"/>
          <w:szCs w:val="24"/>
        </w:rPr>
        <w:t xml:space="preserve">waris </w:t>
      </w:r>
      <w:r w:rsidRPr="00E43C21">
        <w:rPr>
          <w:rFonts w:ascii="Times New Roman" w:hAnsi="Times New Roman" w:cs="Times New Roman"/>
          <w:i/>
          <w:iCs/>
          <w:sz w:val="24"/>
          <w:szCs w:val="24"/>
        </w:rPr>
        <w:t xml:space="preserve">menjadi penting untuk dikaji karena berkaitan dengan pemindahan harta waris dari orang yang meninggal dunia (pewaris) kepada keluarga </w:t>
      </w:r>
      <w:r>
        <w:rPr>
          <w:rFonts w:ascii="Times New Roman" w:hAnsi="Times New Roman" w:cs="Times New Roman"/>
          <w:i/>
          <w:iCs/>
          <w:sz w:val="24"/>
          <w:szCs w:val="24"/>
        </w:rPr>
        <w:t>yang</w:t>
      </w:r>
      <w:r w:rsidRPr="00E43C21">
        <w:rPr>
          <w:rFonts w:ascii="Times New Roman" w:hAnsi="Times New Roman" w:cs="Times New Roman"/>
          <w:i/>
          <w:iCs/>
          <w:sz w:val="24"/>
          <w:szCs w:val="24"/>
        </w:rPr>
        <w:t xml:space="preserve"> masih hidup (ahli waris) atas dasar bahwa semua orang pasti mengalami peristiwa kematian. Penelitian ini bertujuan untuk mengetahui praktek</w:t>
      </w:r>
      <w:r w:rsidRPr="00E43C21">
        <w:rPr>
          <w:rFonts w:ascii="Times New Roman" w:hAnsi="Times New Roman" w:cs="Times New Roman"/>
          <w:i/>
          <w:iCs/>
          <w:sz w:val="24"/>
          <w:szCs w:val="24"/>
          <w:lang w:val="id-ID"/>
        </w:rPr>
        <w:t xml:space="preserve"> hukum waris</w:t>
      </w:r>
      <w:r w:rsidRPr="00E43C21">
        <w:rPr>
          <w:rFonts w:ascii="Times New Roman" w:hAnsi="Times New Roman" w:cs="Times New Roman"/>
          <w:i/>
          <w:iCs/>
          <w:sz w:val="24"/>
          <w:szCs w:val="24"/>
        </w:rPr>
        <w:t xml:space="preserve">, </w:t>
      </w:r>
      <w:r w:rsidRPr="00E43C21">
        <w:rPr>
          <w:rFonts w:ascii="Times New Roman" w:hAnsi="Times New Roman" w:cs="Times New Roman"/>
          <w:i/>
          <w:iCs/>
          <w:sz w:val="24"/>
          <w:szCs w:val="24"/>
          <w:lang w:val="id-ID"/>
        </w:rPr>
        <w:t>faktor penyebab munculnya kasus sengketa tanah waris</w:t>
      </w:r>
      <w:r w:rsidRPr="00E43C21">
        <w:rPr>
          <w:rFonts w:ascii="Times New Roman" w:hAnsi="Times New Roman" w:cs="Times New Roman"/>
          <w:i/>
          <w:iCs/>
          <w:sz w:val="24"/>
          <w:szCs w:val="24"/>
        </w:rPr>
        <w:t xml:space="preserve"> dan revitalisasi hukum waris Islam</w:t>
      </w:r>
      <w:r w:rsidRPr="00E43C21">
        <w:rPr>
          <w:rFonts w:ascii="Times New Roman" w:hAnsi="Times New Roman" w:cs="Times New Roman"/>
          <w:i/>
          <w:iCs/>
          <w:sz w:val="24"/>
          <w:szCs w:val="24"/>
          <w:lang w:val="id-ID"/>
        </w:rPr>
        <w:t xml:space="preserve"> dalam penyelesaian kasus sengketa tanah waris</w:t>
      </w:r>
      <w:r w:rsidRPr="00E43C21">
        <w:rPr>
          <w:rFonts w:ascii="Times New Roman" w:hAnsi="Times New Roman" w:cs="Times New Roman"/>
          <w:i/>
          <w:iCs/>
          <w:sz w:val="24"/>
          <w:szCs w:val="24"/>
        </w:rPr>
        <w:t xml:space="preserve">. </w:t>
      </w:r>
      <w:r w:rsidRPr="00E43C21">
        <w:rPr>
          <w:rFonts w:ascii="Times New Roman" w:hAnsi="Times New Roman" w:cs="Times New Roman"/>
          <w:i/>
          <w:iCs/>
          <w:sz w:val="24"/>
          <w:szCs w:val="24"/>
          <w:lang w:val="id-ID"/>
        </w:rPr>
        <w:t xml:space="preserve">Penelitian </w:t>
      </w:r>
      <w:r w:rsidRPr="00E43C21">
        <w:rPr>
          <w:rFonts w:ascii="Times New Roman" w:hAnsi="Times New Roman" w:cs="Times New Roman"/>
          <w:i/>
          <w:iCs/>
          <w:sz w:val="24"/>
          <w:szCs w:val="24"/>
          <w:lang w:val="en-ID"/>
        </w:rPr>
        <w:t xml:space="preserve">lapangan </w:t>
      </w:r>
      <w:r w:rsidRPr="00E43C21">
        <w:rPr>
          <w:rFonts w:ascii="Times New Roman" w:hAnsi="Times New Roman" w:cs="Times New Roman"/>
          <w:i/>
          <w:iCs/>
          <w:sz w:val="24"/>
          <w:szCs w:val="24"/>
          <w:lang w:val="id-ID"/>
        </w:rPr>
        <w:t>ini menggunakan pendekatan kualitatif</w:t>
      </w:r>
      <w:r w:rsidRPr="00E43C21">
        <w:rPr>
          <w:rFonts w:ascii="Times New Roman" w:hAnsi="Times New Roman" w:cs="Times New Roman"/>
          <w:i/>
          <w:iCs/>
          <w:sz w:val="24"/>
          <w:szCs w:val="24"/>
        </w:rPr>
        <w:t xml:space="preserve"> </w:t>
      </w:r>
      <w:r w:rsidRPr="00E43C21">
        <w:rPr>
          <w:rFonts w:ascii="Times New Roman" w:hAnsi="Times New Roman" w:cs="Times New Roman"/>
          <w:i/>
          <w:iCs/>
          <w:sz w:val="24"/>
          <w:szCs w:val="24"/>
          <w:lang w:val="id-ID"/>
        </w:rPr>
        <w:t>dengan desain field research dan library research</w:t>
      </w:r>
      <w:r w:rsidRPr="00E43C21">
        <w:rPr>
          <w:rFonts w:ascii="Times New Roman" w:hAnsi="Times New Roman" w:cs="Times New Roman"/>
          <w:i/>
          <w:iCs/>
          <w:sz w:val="24"/>
          <w:szCs w:val="24"/>
        </w:rPr>
        <w:t xml:space="preserve"> serta </w:t>
      </w:r>
      <w:r w:rsidRPr="00E43C21">
        <w:rPr>
          <w:rFonts w:ascii="Times New Roman" w:hAnsi="Times New Roman" w:cs="Times New Roman"/>
          <w:i/>
          <w:iCs/>
          <w:sz w:val="24"/>
          <w:szCs w:val="24"/>
          <w:lang w:val="id-ID"/>
        </w:rPr>
        <w:t xml:space="preserve">menggunakan penelitian sosiologi hukum. Data penelitian dikategorikan menjadi dua, yaitu data primer </w:t>
      </w:r>
      <w:r w:rsidRPr="00E43C21">
        <w:rPr>
          <w:rFonts w:ascii="Times New Roman" w:hAnsi="Times New Roman" w:cs="Times New Roman"/>
          <w:i/>
          <w:iCs/>
          <w:sz w:val="24"/>
          <w:szCs w:val="24"/>
        </w:rPr>
        <w:t xml:space="preserve">dan </w:t>
      </w:r>
      <w:r w:rsidRPr="00E43C21">
        <w:rPr>
          <w:rFonts w:ascii="Times New Roman" w:hAnsi="Times New Roman" w:cs="Times New Roman"/>
          <w:i/>
          <w:iCs/>
          <w:sz w:val="24"/>
          <w:szCs w:val="24"/>
          <w:lang w:val="id-ID"/>
        </w:rPr>
        <w:t>data sekunder.</w:t>
      </w:r>
      <w:r w:rsidRPr="00E43C21">
        <w:rPr>
          <w:rFonts w:ascii="Times New Roman" w:hAnsi="Times New Roman" w:cs="Times New Roman"/>
          <w:i/>
          <w:iCs/>
          <w:sz w:val="24"/>
          <w:szCs w:val="24"/>
          <w:lang w:val="en-ID"/>
        </w:rPr>
        <w:t xml:space="preserve"> </w:t>
      </w:r>
      <w:r w:rsidRPr="00E43C21">
        <w:rPr>
          <w:rFonts w:ascii="Times New Roman" w:hAnsi="Times New Roman" w:cs="Times New Roman"/>
          <w:i/>
          <w:iCs/>
          <w:sz w:val="24"/>
          <w:szCs w:val="24"/>
        </w:rPr>
        <w:t>S</w:t>
      </w:r>
      <w:r w:rsidRPr="00E43C21">
        <w:rPr>
          <w:rFonts w:ascii="Times New Roman" w:hAnsi="Times New Roman" w:cs="Times New Roman"/>
          <w:i/>
          <w:iCs/>
          <w:sz w:val="24"/>
          <w:szCs w:val="24"/>
          <w:lang w:val="id-ID"/>
        </w:rPr>
        <w:t xml:space="preserve">umber data </w:t>
      </w:r>
      <w:r w:rsidRPr="00E43C21">
        <w:rPr>
          <w:rFonts w:ascii="Times New Roman" w:hAnsi="Times New Roman" w:cs="Times New Roman"/>
          <w:i/>
          <w:iCs/>
          <w:sz w:val="24"/>
          <w:szCs w:val="24"/>
          <w:lang w:val="en-ID"/>
        </w:rPr>
        <w:t xml:space="preserve">diperoleh </w:t>
      </w:r>
      <w:r w:rsidRPr="00E43C21">
        <w:rPr>
          <w:rFonts w:ascii="Times New Roman" w:hAnsi="Times New Roman" w:cs="Times New Roman"/>
          <w:i/>
          <w:iCs/>
          <w:sz w:val="24"/>
          <w:szCs w:val="24"/>
        </w:rPr>
        <w:t xml:space="preserve">dengan </w:t>
      </w:r>
      <w:r w:rsidRPr="00E43C21">
        <w:rPr>
          <w:rFonts w:ascii="Times New Roman" w:hAnsi="Times New Roman" w:cs="Times New Roman"/>
          <w:i/>
          <w:iCs/>
          <w:sz w:val="24"/>
          <w:szCs w:val="24"/>
          <w:lang w:val="id-ID"/>
        </w:rPr>
        <w:t>menggunakan tekhnik observasi</w:t>
      </w:r>
      <w:r w:rsidRPr="00E43C21">
        <w:rPr>
          <w:rFonts w:ascii="Times New Roman" w:hAnsi="Times New Roman" w:cs="Times New Roman"/>
          <w:i/>
          <w:iCs/>
          <w:sz w:val="24"/>
          <w:szCs w:val="24"/>
        </w:rPr>
        <w:t>,</w:t>
      </w:r>
      <w:r w:rsidRPr="00E43C21">
        <w:rPr>
          <w:rFonts w:ascii="Times New Roman" w:hAnsi="Times New Roman" w:cs="Times New Roman"/>
          <w:i/>
          <w:iCs/>
          <w:sz w:val="24"/>
          <w:szCs w:val="24"/>
          <w:lang w:val="id-ID"/>
        </w:rPr>
        <w:t xml:space="preserve"> wawancara</w:t>
      </w:r>
      <w:r w:rsidRPr="00E43C21">
        <w:rPr>
          <w:rFonts w:ascii="Times New Roman" w:hAnsi="Times New Roman" w:cs="Times New Roman"/>
          <w:i/>
          <w:iCs/>
          <w:sz w:val="24"/>
          <w:szCs w:val="24"/>
        </w:rPr>
        <w:t xml:space="preserve"> dan </w:t>
      </w:r>
      <w:r w:rsidRPr="00E43C21">
        <w:rPr>
          <w:rFonts w:ascii="Times New Roman" w:hAnsi="Times New Roman" w:cs="Times New Roman"/>
          <w:i/>
          <w:iCs/>
          <w:sz w:val="24"/>
          <w:szCs w:val="24"/>
          <w:lang w:val="id-ID"/>
        </w:rPr>
        <w:t>dokumentasi.</w:t>
      </w:r>
      <w:r w:rsidRPr="00E43C21">
        <w:rPr>
          <w:rFonts w:ascii="Times New Roman" w:hAnsi="Times New Roman" w:cs="Times New Roman"/>
          <w:i/>
          <w:iCs/>
          <w:color w:val="000000"/>
          <w:sz w:val="24"/>
          <w:szCs w:val="24"/>
        </w:rPr>
        <w:t xml:space="preserve"> Berdasarkan hasil penelitian ditemukan </w:t>
      </w:r>
      <w:r w:rsidRPr="00E43C21">
        <w:rPr>
          <w:rFonts w:ascii="Times New Roman" w:hAnsi="Times New Roman" w:cs="Times New Roman"/>
          <w:i/>
          <w:iCs/>
          <w:sz w:val="24"/>
          <w:szCs w:val="24"/>
          <w:lang w:val="id-ID"/>
        </w:rPr>
        <w:t>bahwa</w:t>
      </w:r>
      <w:r w:rsidRPr="00E43C21">
        <w:rPr>
          <w:rFonts w:ascii="Times New Roman" w:hAnsi="Times New Roman" w:cs="Times New Roman"/>
          <w:i/>
          <w:iCs/>
          <w:sz w:val="24"/>
          <w:szCs w:val="24"/>
        </w:rPr>
        <w:t xml:space="preserve">: </w:t>
      </w:r>
      <w:r w:rsidRPr="00E43C21">
        <w:rPr>
          <w:rFonts w:ascii="Times New Roman" w:hAnsi="Times New Roman" w:cs="Times New Roman"/>
          <w:b/>
          <w:bCs/>
          <w:i/>
          <w:iCs/>
          <w:sz w:val="24"/>
          <w:szCs w:val="24"/>
        </w:rPr>
        <w:t>Pertama</w:t>
      </w:r>
      <w:r w:rsidRPr="00E43C21">
        <w:rPr>
          <w:rFonts w:ascii="Times New Roman" w:hAnsi="Times New Roman" w:cs="Times New Roman"/>
          <w:i/>
          <w:iCs/>
          <w:sz w:val="24"/>
          <w:szCs w:val="24"/>
        </w:rPr>
        <w:t>,</w:t>
      </w:r>
      <w:r w:rsidRPr="00E43C21">
        <w:rPr>
          <w:rFonts w:ascii="Times New Roman" w:hAnsi="Times New Roman" w:cs="Times New Roman"/>
          <w:i/>
          <w:iCs/>
          <w:sz w:val="24"/>
          <w:szCs w:val="24"/>
          <w:lang w:val="id-ID"/>
        </w:rPr>
        <w:t xml:space="preserve"> </w:t>
      </w:r>
      <w:r w:rsidRPr="00E43C21">
        <w:rPr>
          <w:rFonts w:ascii="Times New Roman" w:hAnsi="Times New Roman" w:cs="Times New Roman"/>
          <w:i/>
          <w:iCs/>
          <w:sz w:val="24"/>
          <w:szCs w:val="24"/>
        </w:rPr>
        <w:t xml:space="preserve">praktek pembagian tanah waris mengikuti </w:t>
      </w:r>
      <w:r>
        <w:rPr>
          <w:rFonts w:ascii="Times New Roman" w:hAnsi="Times New Roman" w:cs="Times New Roman"/>
          <w:i/>
          <w:iCs/>
          <w:sz w:val="24"/>
          <w:szCs w:val="24"/>
        </w:rPr>
        <w:t xml:space="preserve">berbagai cara, antara lain </w:t>
      </w:r>
      <w:r w:rsidRPr="00E43C21">
        <w:rPr>
          <w:rFonts w:ascii="Times New Roman" w:hAnsi="Times New Roman" w:cs="Times New Roman"/>
          <w:i/>
          <w:iCs/>
          <w:sz w:val="24"/>
          <w:szCs w:val="24"/>
        </w:rPr>
        <w:t xml:space="preserve">hibah, musyawarah dan faraid. </w:t>
      </w:r>
      <w:r w:rsidRPr="00E43C21">
        <w:rPr>
          <w:rFonts w:ascii="Times New Roman" w:hAnsi="Times New Roman" w:cs="Times New Roman"/>
          <w:b/>
          <w:bCs/>
          <w:i/>
          <w:iCs/>
          <w:sz w:val="24"/>
          <w:szCs w:val="24"/>
        </w:rPr>
        <w:t xml:space="preserve">Kedua, </w:t>
      </w:r>
      <w:r w:rsidRPr="00E43C21">
        <w:rPr>
          <w:rFonts w:ascii="Times New Roman" w:hAnsi="Times New Roman" w:cs="Times New Roman"/>
          <w:i/>
          <w:iCs/>
          <w:sz w:val="24"/>
          <w:szCs w:val="24"/>
        </w:rPr>
        <w:t xml:space="preserve">faktor penyebab munculnya kasus sengketa tanah </w:t>
      </w:r>
      <w:r>
        <w:rPr>
          <w:rFonts w:ascii="Times New Roman" w:hAnsi="Times New Roman" w:cs="Times New Roman"/>
          <w:i/>
          <w:iCs/>
          <w:sz w:val="24"/>
          <w:szCs w:val="24"/>
        </w:rPr>
        <w:t xml:space="preserve">waris </w:t>
      </w:r>
      <w:r w:rsidRPr="00E43C21">
        <w:rPr>
          <w:rFonts w:ascii="Times New Roman" w:hAnsi="Times New Roman" w:cs="Times New Roman"/>
          <w:i/>
          <w:iCs/>
          <w:sz w:val="24"/>
          <w:szCs w:val="24"/>
        </w:rPr>
        <w:t>adalah keserakahan dan ketamakan, kurangnya sosialisasi mengenai hukum waris Islam, ketidaktahuan masyarakat mengenai hukum waris Islam.</w:t>
      </w:r>
      <w:r>
        <w:rPr>
          <w:rFonts w:ascii="Times New Roman" w:hAnsi="Times New Roman" w:cs="Times New Roman"/>
          <w:i/>
          <w:iCs/>
          <w:sz w:val="24"/>
          <w:szCs w:val="24"/>
        </w:rPr>
        <w:t xml:space="preserve"> </w:t>
      </w:r>
      <w:r w:rsidRPr="00E43C21">
        <w:rPr>
          <w:rFonts w:ascii="Times New Roman" w:hAnsi="Times New Roman" w:cs="Times New Roman"/>
          <w:b/>
          <w:bCs/>
          <w:i/>
          <w:iCs/>
          <w:sz w:val="24"/>
          <w:szCs w:val="24"/>
        </w:rPr>
        <w:t>Ketiga,</w:t>
      </w:r>
      <w:r w:rsidRPr="00E43C21">
        <w:rPr>
          <w:rFonts w:ascii="Times New Roman" w:hAnsi="Times New Roman" w:cs="Times New Roman"/>
          <w:i/>
          <w:iCs/>
          <w:sz w:val="24"/>
          <w:szCs w:val="24"/>
        </w:rPr>
        <w:t xml:space="preserve"> revitalisasi menjadi penting dilakukan karena </w:t>
      </w:r>
      <w:r w:rsidRPr="00E43C21">
        <w:rPr>
          <w:rFonts w:ascii="Times New Roman" w:eastAsia="Times New Roman" w:hAnsi="Times New Roman" w:cs="Times New Roman"/>
          <w:i/>
          <w:iCs/>
          <w:color w:val="000000"/>
          <w:sz w:val="24"/>
          <w:szCs w:val="24"/>
          <w:bdr w:val="none" w:sz="0" w:space="0" w:color="auto" w:frame="1"/>
        </w:rPr>
        <w:t xml:space="preserve">sebagai bentuk pelaksanaan perintah agama dan merupakan ketaaan kepada Allah dan dianggap sebagai hukum yang berlaku secara mutlak. </w:t>
      </w:r>
      <w:r w:rsidRPr="00E43C21">
        <w:rPr>
          <w:rFonts w:ascii="Times New Roman" w:hAnsi="Times New Roman" w:cs="Times New Roman"/>
          <w:i/>
          <w:iCs/>
          <w:sz w:val="24"/>
          <w:szCs w:val="24"/>
        </w:rPr>
        <w:t xml:space="preserve">Penelitian ini menyimpulkan bahwa </w:t>
      </w:r>
      <w:r w:rsidRPr="00E43C21">
        <w:rPr>
          <w:rFonts w:ascii="Times New Roman" w:eastAsia="Times New Roman" w:hAnsi="Times New Roman" w:cs="Times New Roman"/>
          <w:i/>
          <w:iCs/>
          <w:color w:val="000000"/>
          <w:sz w:val="24"/>
          <w:szCs w:val="24"/>
          <w:bdr w:val="none" w:sz="0" w:space="0" w:color="auto" w:frame="1"/>
        </w:rPr>
        <w:t xml:space="preserve">hukum </w:t>
      </w:r>
      <w:r w:rsidRPr="00E43C21">
        <w:rPr>
          <w:rFonts w:ascii="Times New Roman" w:eastAsia="Times New Roman" w:hAnsi="Times New Roman" w:cs="Times New Roman"/>
          <w:i/>
          <w:iCs/>
          <w:color w:val="000000"/>
          <w:sz w:val="24"/>
          <w:szCs w:val="24"/>
          <w:bdr w:val="none" w:sz="0" w:space="0" w:color="auto" w:frame="1"/>
        </w:rPr>
        <w:lastRenderedPageBreak/>
        <w:t>waris Islam menjadi solusi bagi kasus sengketa tanah waris yang terjadi pada masyarakat Sasak</w:t>
      </w:r>
      <w:r>
        <w:rPr>
          <w:rFonts w:ascii="Times New Roman" w:eastAsia="Times New Roman" w:hAnsi="Times New Roman" w:cs="Times New Roman"/>
          <w:i/>
          <w:iCs/>
          <w:color w:val="000000"/>
          <w:sz w:val="24"/>
          <w:szCs w:val="24"/>
          <w:bdr w:val="none" w:sz="0" w:space="0" w:color="auto" w:frame="1"/>
        </w:rPr>
        <w:t>.</w:t>
      </w:r>
    </w:p>
    <w:p w:rsidR="00DB33B6" w:rsidRDefault="00DB33B6" w:rsidP="00DB33B6">
      <w:pPr>
        <w:spacing w:after="0" w:line="360" w:lineRule="auto"/>
        <w:ind w:firstLine="720"/>
        <w:jc w:val="both"/>
        <w:rPr>
          <w:rFonts w:ascii="Times New Roman" w:eastAsia="Times New Roman" w:hAnsi="Times New Roman" w:cs="Times New Roman"/>
          <w:color w:val="000000"/>
          <w:sz w:val="24"/>
          <w:szCs w:val="24"/>
          <w:bdr w:val="none" w:sz="0" w:space="0" w:color="auto" w:frame="1"/>
        </w:rPr>
      </w:pPr>
      <w:r w:rsidRPr="00E43C21">
        <w:rPr>
          <w:rFonts w:ascii="Times New Roman" w:eastAsia="Times New Roman" w:hAnsi="Times New Roman" w:cs="Times New Roman"/>
          <w:b/>
          <w:bCs/>
          <w:color w:val="000000"/>
          <w:sz w:val="24"/>
          <w:szCs w:val="24"/>
          <w:bdr w:val="none" w:sz="0" w:space="0" w:color="auto" w:frame="1"/>
        </w:rPr>
        <w:t>Kata Kunc</w:t>
      </w:r>
      <w:r>
        <w:rPr>
          <w:rFonts w:ascii="Times New Roman" w:eastAsia="Times New Roman" w:hAnsi="Times New Roman" w:cs="Times New Roman"/>
          <w:b/>
          <w:bCs/>
          <w:color w:val="000000"/>
          <w:sz w:val="24"/>
          <w:szCs w:val="24"/>
          <w:bdr w:val="none" w:sz="0" w:space="0" w:color="auto" w:frame="1"/>
        </w:rPr>
        <w:t>i</w:t>
      </w:r>
      <w:r w:rsidRPr="00E43C21">
        <w:rPr>
          <w:rFonts w:ascii="Times New Roman" w:eastAsia="Times New Roman" w:hAnsi="Times New Roman" w:cs="Times New Roman"/>
          <w:b/>
          <w:bCs/>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hukum waris Islam, plural, sistem, sengketa tanah, solusi</w:t>
      </w:r>
    </w:p>
    <w:p w:rsidR="00DB33B6" w:rsidRPr="00E43C21" w:rsidRDefault="00DB33B6" w:rsidP="00DB33B6">
      <w:pPr>
        <w:spacing w:after="0" w:line="360" w:lineRule="auto"/>
        <w:ind w:firstLine="720"/>
        <w:jc w:val="both"/>
        <w:rPr>
          <w:rFonts w:ascii="Times New Roman" w:hAnsi="Times New Roman" w:cs="Times New Roman"/>
          <w:sz w:val="24"/>
          <w:szCs w:val="24"/>
          <w:lang w:val="id-ID"/>
        </w:rPr>
      </w:pPr>
    </w:p>
    <w:p w:rsidR="00DB33B6" w:rsidRPr="009B4BF0" w:rsidRDefault="00DB33B6" w:rsidP="00DB33B6">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Pendahuluan</w:t>
      </w:r>
    </w:p>
    <w:p w:rsidR="00DB33B6" w:rsidRDefault="00DB33B6" w:rsidP="00543E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Realita h</w:t>
      </w:r>
      <w:r w:rsidRPr="009B4BF0">
        <w:rPr>
          <w:rFonts w:ascii="Times New Roman" w:hAnsi="Times New Roman" w:cs="Times New Roman"/>
          <w:sz w:val="24"/>
          <w:szCs w:val="24"/>
          <w:lang w:val="id-ID"/>
        </w:rPr>
        <w:t>ukum waris yang</w:t>
      </w:r>
      <w:r>
        <w:rPr>
          <w:rFonts w:ascii="Times New Roman" w:hAnsi="Times New Roman" w:cs="Times New Roman"/>
          <w:sz w:val="24"/>
          <w:szCs w:val="24"/>
        </w:rPr>
        <w:t xml:space="preserve"> berkembang pada masyarakat Indonesia bersifat plural (majemuk), artinya terdapat beragam sistem hukum yang berada dalam suatu. kehidupan sosial.</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{"citationID":"OMjbqVAX","properties":{"unsorted":true,"formattedCitation":"(Nasution 2018:20)","plainCitation":"(Nasution 2018:20)","dontUpdate":true,"noteIndex":0},"citationItems":[{"id":76,"uris":["http://zotero.org/users/local/iCikhKxl/items/6PWMGIE6"],"uri":["http://zotero.org/users/local/iCikhKxl/items/6PWMGIE6"],"itemData":{"id":76,"type":"article-journal","title":"PLURALISME HUKUM WARIS DI INDONESIA","page":"11","volume":"5","issue":"1","source":"Zotero","abstract":"Law of inheritance in Indonesia up to now in a pluralistic (diverse). In the territory of the Unitary Republic of Indonesia, various inheritance legal systems apply, namely customary inheritance law, Islamic inheritance law and Western inheritance law listed in Burgerlijk Wetboek (BW). This legal diversity is increasing because customary inheritance laws that apply in reality are not single, but also vary according to the form of society and the family system of Indonesian society.","language":"id","author":[{"family":"Nasution","given":"Adelina"}],"issued":{"date-parts":[["2018"]]}},"locator":"20","label":"page"}],"schema":"https://github.com/citation-style-language/schema/raw/master/csl-citation.json"} </w:instrText>
      </w:r>
      <w:r w:rsidR="000A22C0">
        <w:rPr>
          <w:rFonts w:ascii="Times New Roman" w:hAnsi="Times New Roman" w:cs="Times New Roman"/>
          <w:sz w:val="24"/>
          <w:szCs w:val="24"/>
        </w:rPr>
        <w:fldChar w:fldCharType="separate"/>
      </w:r>
      <w:r w:rsidRPr="003E2FFE">
        <w:rPr>
          <w:rFonts w:ascii="Times New Roman" w:hAnsi="Times New Roman" w:cs="Times New Roman"/>
          <w:sz w:val="24"/>
        </w:rPr>
        <w:t>(Nasution</w:t>
      </w:r>
      <w:r>
        <w:rPr>
          <w:rFonts w:ascii="Times New Roman" w:hAnsi="Times New Roman" w:cs="Times New Roman"/>
          <w:sz w:val="24"/>
        </w:rPr>
        <w:t>,</w:t>
      </w:r>
      <w:r w:rsidRPr="003E2FFE">
        <w:rPr>
          <w:rFonts w:ascii="Times New Roman" w:hAnsi="Times New Roman" w:cs="Times New Roman"/>
          <w:sz w:val="24"/>
        </w:rPr>
        <w:t xml:space="preserve"> 2018:20)</w:t>
      </w:r>
      <w:r w:rsidR="000A22C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 xml:space="preserve">Pluralistiknya sistem hukum waris di Indonesia tidak hanya </w:t>
      </w:r>
      <w:r>
        <w:rPr>
          <w:rFonts w:ascii="Times New Roman" w:hAnsi="Times New Roman" w:cs="Times New Roman"/>
          <w:sz w:val="24"/>
          <w:szCs w:val="24"/>
        </w:rPr>
        <w:t xml:space="preserve">disebabkan oleh pengaruh </w:t>
      </w:r>
      <w:r w:rsidRPr="009B4BF0">
        <w:rPr>
          <w:rFonts w:ascii="Times New Roman" w:hAnsi="Times New Roman" w:cs="Times New Roman"/>
          <w:sz w:val="24"/>
          <w:szCs w:val="24"/>
          <w:lang w:val="id-ID"/>
        </w:rPr>
        <w:t xml:space="preserve">sistem </w:t>
      </w:r>
      <w:r>
        <w:rPr>
          <w:rFonts w:ascii="Times New Roman" w:hAnsi="Times New Roman" w:cs="Times New Roman"/>
          <w:sz w:val="24"/>
          <w:szCs w:val="24"/>
        </w:rPr>
        <w:t xml:space="preserve">hukum yang pernah hidup dan berkembang sejak era pra penjajahan Belanda sampai saat sekarang ini, namun juga sistem </w:t>
      </w:r>
      <w:r w:rsidRPr="009B4BF0">
        <w:rPr>
          <w:rFonts w:ascii="Times New Roman" w:hAnsi="Times New Roman" w:cs="Times New Roman"/>
          <w:sz w:val="24"/>
          <w:szCs w:val="24"/>
          <w:lang w:val="id-ID"/>
        </w:rPr>
        <w:t xml:space="preserve">kekeluargaan yang beragam </w:t>
      </w:r>
      <w:r>
        <w:rPr>
          <w:rFonts w:ascii="Times New Roman" w:hAnsi="Times New Roman" w:cs="Times New Roman"/>
          <w:sz w:val="24"/>
          <w:szCs w:val="24"/>
        </w:rPr>
        <w:t xml:space="preserve">dan </w:t>
      </w:r>
      <w:r w:rsidRPr="009B4BF0">
        <w:rPr>
          <w:rFonts w:ascii="Times New Roman" w:hAnsi="Times New Roman" w:cs="Times New Roman"/>
          <w:sz w:val="24"/>
          <w:szCs w:val="24"/>
          <w:lang w:val="id-ID"/>
        </w:rPr>
        <w:t xml:space="preserve">adat istiadat masyarakat yang juga dikenal sangat bervariasi. Terdapat tiga </w:t>
      </w:r>
      <w:r>
        <w:rPr>
          <w:rFonts w:ascii="Times New Roman" w:hAnsi="Times New Roman" w:cs="Times New Roman"/>
          <w:sz w:val="24"/>
          <w:szCs w:val="24"/>
        </w:rPr>
        <w:t xml:space="preserve">sistem hukum waris yang berkembang dan berlaku </w:t>
      </w:r>
      <w:r>
        <w:rPr>
          <w:rFonts w:ascii="Times New Roman" w:hAnsi="Times New Roman" w:cs="Times New Roman"/>
          <w:sz w:val="24"/>
          <w:szCs w:val="24"/>
          <w:lang w:val="id-ID"/>
        </w:rPr>
        <w:t>di Indonesia</w:t>
      </w:r>
      <w:r>
        <w:rPr>
          <w:rFonts w:ascii="Times New Roman" w:hAnsi="Times New Roman" w:cs="Times New Roman"/>
          <w:sz w:val="24"/>
          <w:szCs w:val="24"/>
        </w:rPr>
        <w:t xml:space="preserve">: hukum waris Islam, hukum waris Adat dan hukum waris Barat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{"citationID":"kDQCrwBv","properties":{"unsorted":true,"formattedCitation":"(Karim and Pusat Litbang Kehidupan Beragama (Indonesia) 2012:231)","plainCitation":"(Karim and Pusat Litbang Kehidupan Beragama (Indonesia) 2012:231)","dontUpdate":true,"noteIndex":0},"citationItems":[{"id":78,"uris":["http://zotero.org/users/local/iCikhKxl/items/BA9WQTSH"],"uri":["http://zotero.org/users/local/iCikhKxl/items/BA9WQTSH"],"itemData":{"id":78,"type":"book","title":"Problematika hukum kewarisan Islam kontemporer di Indonesia","publisher":"Kementerian Agama RI, Badan Litbang dan Diklat, Puslitbang Kehidupan Keagamaan","publisher-place":"Jakarta","number-of-pages":"425","source":"Library of Congress ISBN","event-place":"Jakarta","abstract":"On Islamic inheritance and succession in Indonesia","ISBN":"978-602-8739-07-8","call-number":"KNW770 .P763 2012","language":"id","editor":[{"family":"Karim","given":"Muchith A."},{"family":"Pusat Litbang Kehidupan Beragama (Indonesia)","given":""}],"issued":{"date-parts":[["2012"]]}},"locator":"231","label":"page"}],"schema":"https://github.com/citation-style-language/schema/raw/master/csl-citation.json"} </w:instrText>
      </w:r>
      <w:r w:rsidR="000A22C0">
        <w:rPr>
          <w:rFonts w:ascii="Times New Roman" w:hAnsi="Times New Roman" w:cs="Times New Roman"/>
          <w:sz w:val="24"/>
          <w:szCs w:val="24"/>
        </w:rPr>
        <w:fldChar w:fldCharType="separate"/>
      </w:r>
      <w:r w:rsidRPr="003E2FFE">
        <w:rPr>
          <w:rFonts w:ascii="Times New Roman" w:hAnsi="Times New Roman" w:cs="Times New Roman"/>
          <w:sz w:val="24"/>
        </w:rPr>
        <w:t>(</w:t>
      </w:r>
      <w:r>
        <w:rPr>
          <w:rFonts w:ascii="Times New Roman" w:hAnsi="Times New Roman" w:cs="Times New Roman"/>
          <w:sz w:val="24"/>
        </w:rPr>
        <w:t xml:space="preserve">Abbas, </w:t>
      </w:r>
      <w:r w:rsidRPr="003E2FFE">
        <w:rPr>
          <w:rFonts w:ascii="Times New Roman" w:hAnsi="Times New Roman" w:cs="Times New Roman"/>
          <w:sz w:val="24"/>
        </w:rPr>
        <w:t>2012:231)</w:t>
      </w:r>
      <w:r w:rsidR="000A22C0">
        <w:rPr>
          <w:rFonts w:ascii="Times New Roman" w:hAnsi="Times New Roman" w:cs="Times New Roman"/>
          <w:sz w:val="24"/>
          <w:szCs w:val="24"/>
        </w:rPr>
        <w:fldChar w:fldCharType="end"/>
      </w:r>
      <w:r>
        <w:rPr>
          <w:rFonts w:ascii="Times New Roman" w:hAnsi="Times New Roman" w:cs="Times New Roman"/>
          <w:sz w:val="24"/>
          <w:szCs w:val="24"/>
        </w:rPr>
        <w:t xml:space="preserve">. Masing-masing dari sistem hukum ini dibangun berdasarkan kerangka dan realitas hukum yang berbeda antara satu dengan yang lainnya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{"citationID":"i80DEWMp","properties":{"formattedCitation":"(Karim and Pusat Litbang Kehidupan Beragama (Indonesia) 2012:232\\uc0\\u8211{}35)","plainCitation":"(Karim and Pusat Litbang Kehidupan Beragama (Indonesia) 2012:232–35)","dontUpdate":true,"noteIndex":0},"citationItems":[{"id":78,"uris":["http://zotero.org/users/local/iCikhKxl/items/BA9WQTSH"],"uri":["http://zotero.org/users/local/iCikhKxl/items/BA9WQTSH"],"itemData":{"id":78,"type":"book","title":"Problematika hukum kewarisan Islam kontemporer di Indonesia","publisher":"Kementerian Agama RI, Badan Litbang dan Diklat, Puslitbang Kehidupan Keagamaan","publisher-place":"Jakarta","number-of-pages":"425","source":"Library of Congress ISBN","event-place":"Jakarta","abstract":"On Islamic inheritance and succession in Indonesia","ISBN":"978-602-8739-07-8","call-number":"KNW770 .P763 2012","language":"id","editor":[{"family":"Karim","given":"Muchith A."},{"family":"Pusat Litbang Kehidupan Beragama (Indonesia)","given":""}],"issued":{"date-parts":[["2012"]]}},"locator":"232-235","label":"page"}],"schema":"https://github.com/citation-style-language/schema/raw/master/csl-citation.json"} </w:instrText>
      </w:r>
      <w:r w:rsidR="000A22C0">
        <w:rPr>
          <w:rFonts w:ascii="Times New Roman" w:hAnsi="Times New Roman" w:cs="Times New Roman"/>
          <w:sz w:val="24"/>
          <w:szCs w:val="24"/>
        </w:rPr>
        <w:fldChar w:fldCharType="separate"/>
      </w:r>
      <w:r w:rsidRPr="003E2FFE">
        <w:rPr>
          <w:rFonts w:ascii="Times New Roman" w:hAnsi="Times New Roman" w:cs="Times New Roman"/>
          <w:sz w:val="24"/>
          <w:szCs w:val="24"/>
        </w:rPr>
        <w:t>(</w:t>
      </w:r>
      <w:r>
        <w:rPr>
          <w:rFonts w:ascii="Times New Roman" w:hAnsi="Times New Roman" w:cs="Times New Roman"/>
          <w:sz w:val="24"/>
          <w:szCs w:val="24"/>
        </w:rPr>
        <w:t xml:space="preserve">Abbas, </w:t>
      </w:r>
      <w:r w:rsidRPr="003E2FFE">
        <w:rPr>
          <w:rFonts w:ascii="Times New Roman" w:hAnsi="Times New Roman" w:cs="Times New Roman"/>
          <w:sz w:val="24"/>
          <w:szCs w:val="24"/>
        </w:rPr>
        <w:t>2012:232–</w:t>
      </w:r>
      <w:r>
        <w:rPr>
          <w:rFonts w:ascii="Times New Roman" w:hAnsi="Times New Roman" w:cs="Times New Roman"/>
          <w:sz w:val="24"/>
          <w:szCs w:val="24"/>
        </w:rPr>
        <w:t>2</w:t>
      </w:r>
      <w:r w:rsidRPr="003E2FFE">
        <w:rPr>
          <w:rFonts w:ascii="Times New Roman" w:hAnsi="Times New Roman" w:cs="Times New Roman"/>
          <w:sz w:val="24"/>
          <w:szCs w:val="24"/>
        </w:rPr>
        <w:t>35)</w:t>
      </w:r>
      <w:r w:rsidR="000A22C0">
        <w:rPr>
          <w:rFonts w:ascii="Times New Roman" w:hAnsi="Times New Roman" w:cs="Times New Roman"/>
          <w:sz w:val="24"/>
          <w:szCs w:val="24"/>
        </w:rPr>
        <w:fldChar w:fldCharType="end"/>
      </w:r>
      <w:r>
        <w:rPr>
          <w:rFonts w:ascii="Times New Roman" w:hAnsi="Times New Roman" w:cs="Times New Roman"/>
          <w:sz w:val="24"/>
          <w:szCs w:val="24"/>
        </w:rPr>
        <w:t xml:space="preserve">. Hukum waris Islam dibangun di atas landasan ajaran Islam, dan secara normatif bersumber dari ayat-ayat al-Qur’an dan hadits Nabi Muhammad SAW. Sekalipun demikian, kondisi sosiokultural masyarakat Arab kala turunnya wahyu turut serta mempengaruhi konstruksi hukum waris Islam. </w:t>
      </w:r>
    </w:p>
    <w:p w:rsidR="00FB7BE2" w:rsidRDefault="00DB33B6" w:rsidP="00FB7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Konstruksi hukum waris Barat tentu berbeda dengan hukum waris Islam. </w:t>
      </w:r>
      <w:r w:rsidRPr="009B4BF0">
        <w:rPr>
          <w:rFonts w:ascii="Times New Roman" w:hAnsi="Times New Roman" w:cs="Times New Roman"/>
          <w:sz w:val="24"/>
          <w:szCs w:val="24"/>
          <w:lang w:val="id-ID"/>
        </w:rPr>
        <w:t xml:space="preserve">Hukum Waris Barat </w:t>
      </w:r>
      <w:r>
        <w:rPr>
          <w:rFonts w:ascii="Times New Roman" w:hAnsi="Times New Roman" w:cs="Times New Roman"/>
          <w:sz w:val="24"/>
          <w:szCs w:val="24"/>
        </w:rPr>
        <w:t xml:space="preserve">merupakan </w:t>
      </w:r>
      <w:r w:rsidRPr="009B4BF0">
        <w:rPr>
          <w:rFonts w:ascii="Times New Roman" w:hAnsi="Times New Roman" w:cs="Times New Roman"/>
          <w:sz w:val="24"/>
          <w:szCs w:val="24"/>
          <w:lang w:val="id-ID"/>
        </w:rPr>
        <w:t>peninggalan zaman Hindia Belanda yang bersumber pada BW (</w:t>
      </w:r>
      <w:r w:rsidRPr="009B4BF0">
        <w:rPr>
          <w:rFonts w:ascii="Times New Roman" w:hAnsi="Times New Roman" w:cs="Times New Roman"/>
          <w:i/>
          <w:iCs/>
          <w:sz w:val="24"/>
          <w:szCs w:val="24"/>
          <w:lang w:val="id-ID"/>
        </w:rPr>
        <w:t>Burgerlijk Wetboek</w:t>
      </w:r>
      <w:r w:rsidRPr="009B4BF0">
        <w:rPr>
          <w:rFonts w:ascii="Times New Roman" w:hAnsi="Times New Roman" w:cs="Times New Roman"/>
          <w:sz w:val="24"/>
          <w:szCs w:val="24"/>
          <w:lang w:val="id-ID"/>
        </w:rPr>
        <w:t>)</w:t>
      </w:r>
      <w:r>
        <w:rPr>
          <w:rFonts w:ascii="Times New Roman" w:hAnsi="Times New Roman" w:cs="Times New Roman"/>
          <w:sz w:val="24"/>
          <w:szCs w:val="24"/>
        </w:rPr>
        <w:t xml:space="preserve"> yang termuat dalam Kitab Undang-Undang Hukum Perdata (KUHP)</w:t>
      </w:r>
      <w:r w:rsidRPr="009B4BF0">
        <w:rPr>
          <w:rFonts w:ascii="Times New Roman" w:hAnsi="Times New Roman" w:cs="Times New Roman"/>
          <w:sz w:val="24"/>
          <w:szCs w:val="24"/>
          <w:lang w:val="id-ID"/>
        </w:rPr>
        <w:t xml:space="preserve">. </w:t>
      </w:r>
      <w:r w:rsidRPr="00120BC4">
        <w:rPr>
          <w:rFonts w:ascii="Times New Roman" w:hAnsi="Times New Roman" w:cs="Times New Roman"/>
          <w:sz w:val="24"/>
          <w:szCs w:val="24"/>
          <w:lang w:val="id-ID"/>
        </w:rPr>
        <w:t xml:space="preserve">Ia berdiri di atas bangunan paham Barat yang menganut paham individualisme, yaitu seseorang secara individu memiliki kebebasan dan kemerdekaan secara mutlak untuk memiliki dan membelanjakan harta yang diperolehnya </w:t>
      </w:r>
      <w:r w:rsidRPr="00D0633D">
        <w:rPr>
          <w:rFonts w:ascii="Times New Roman" w:hAnsi="Times New Roman" w:cs="Times New Roman"/>
          <w:sz w:val="24"/>
          <w:szCs w:val="24"/>
          <w:lang w:val="id-ID"/>
        </w:rPr>
        <w:t xml:space="preserve">baik </w:t>
      </w:r>
      <w:r w:rsidRPr="00120BC4">
        <w:rPr>
          <w:rFonts w:ascii="Times New Roman" w:hAnsi="Times New Roman" w:cs="Times New Roman"/>
          <w:sz w:val="24"/>
          <w:szCs w:val="24"/>
          <w:lang w:val="id-ID"/>
        </w:rPr>
        <w:t>melalui warisan</w:t>
      </w:r>
      <w:r w:rsidRPr="00D0633D">
        <w:rPr>
          <w:rFonts w:ascii="Times New Roman" w:hAnsi="Times New Roman" w:cs="Times New Roman"/>
          <w:sz w:val="24"/>
          <w:szCs w:val="24"/>
          <w:lang w:val="id-ID"/>
        </w:rPr>
        <w:t xml:space="preserve"> maupun yang lain</w:t>
      </w:r>
      <w:r w:rsidRPr="00120BC4">
        <w:rPr>
          <w:rFonts w:ascii="Times New Roman" w:hAnsi="Times New Roman" w:cs="Times New Roman"/>
          <w:sz w:val="24"/>
          <w:szCs w:val="24"/>
          <w:lang w:val="id-ID"/>
        </w:rPr>
        <w:t xml:space="preserve"> tanpa terikat oleh tuntutan sosial. </w:t>
      </w:r>
      <w:r>
        <w:rPr>
          <w:rFonts w:ascii="Times New Roman" w:hAnsi="Times New Roman" w:cs="Times New Roman"/>
          <w:sz w:val="24"/>
          <w:szCs w:val="24"/>
        </w:rPr>
        <w:t>Dalam masyarakat Adat, filsafat yang melandasi bangunan hukum waris adat adalah nilai-nilai tanggung jawab bersama dan komunalitas yang kemudian menjadi nilai essensial dalam kehidupan. Peran tokoh adat dan nilai-nilai luhur dan kearifan lokal (</w:t>
      </w:r>
      <w:r w:rsidRPr="004F0A69">
        <w:rPr>
          <w:rFonts w:ascii="Times New Roman" w:hAnsi="Times New Roman" w:cs="Times New Roman"/>
          <w:i/>
          <w:iCs/>
          <w:sz w:val="24"/>
          <w:szCs w:val="24"/>
        </w:rPr>
        <w:t>local wisdom</w:t>
      </w:r>
      <w:r>
        <w:rPr>
          <w:rFonts w:ascii="Times New Roman" w:hAnsi="Times New Roman" w:cs="Times New Roman"/>
          <w:sz w:val="24"/>
          <w:szCs w:val="24"/>
        </w:rPr>
        <w:t xml:space="preserve">) yang dianut menjadi pertimbangan penting dalam hukum waris Adat. </w:t>
      </w:r>
    </w:p>
    <w:p w:rsidR="00DB33B6" w:rsidRPr="00B8491C" w:rsidRDefault="00FB7BE2" w:rsidP="00FB7BE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M</w:t>
      </w:r>
      <w:r w:rsidR="00DB33B6" w:rsidRPr="009B4BF0">
        <w:rPr>
          <w:rFonts w:ascii="Times New Roman" w:hAnsi="Times New Roman" w:cs="Times New Roman"/>
          <w:sz w:val="24"/>
          <w:szCs w:val="24"/>
          <w:lang w:val="id-ID"/>
        </w:rPr>
        <w:t xml:space="preserve">emetakan sistem waris yang berlaku pada masyarakat </w:t>
      </w:r>
      <w:r w:rsidR="00DB33B6">
        <w:rPr>
          <w:rFonts w:ascii="Times New Roman" w:hAnsi="Times New Roman" w:cs="Times New Roman"/>
          <w:sz w:val="24"/>
          <w:szCs w:val="24"/>
        </w:rPr>
        <w:t xml:space="preserve">Sasak (suku asli yang mendiami pulau Lombok) </w:t>
      </w:r>
      <w:r w:rsidR="00DB33B6" w:rsidRPr="009B4BF0">
        <w:rPr>
          <w:rFonts w:ascii="Times New Roman" w:hAnsi="Times New Roman" w:cs="Times New Roman"/>
          <w:sz w:val="24"/>
          <w:szCs w:val="24"/>
          <w:lang w:val="id-ID"/>
        </w:rPr>
        <w:t>menjadi menarik</w:t>
      </w:r>
      <w:r w:rsidR="00DB33B6">
        <w:rPr>
          <w:rFonts w:ascii="Times New Roman" w:hAnsi="Times New Roman" w:cs="Times New Roman"/>
          <w:sz w:val="24"/>
          <w:szCs w:val="24"/>
        </w:rPr>
        <w:t xml:space="preserve">, </w:t>
      </w:r>
      <w:r w:rsidR="00DB33B6" w:rsidRPr="009B4BF0">
        <w:rPr>
          <w:rFonts w:ascii="Times New Roman" w:hAnsi="Times New Roman" w:cs="Times New Roman"/>
          <w:sz w:val="24"/>
          <w:szCs w:val="24"/>
          <w:lang w:val="id-ID"/>
        </w:rPr>
        <w:t xml:space="preserve">karena ciri khas budaya dan adat istiadat </w:t>
      </w:r>
      <w:r w:rsidR="00DB33B6">
        <w:rPr>
          <w:rFonts w:ascii="Times New Roman" w:hAnsi="Times New Roman" w:cs="Times New Roman"/>
          <w:sz w:val="24"/>
          <w:szCs w:val="24"/>
        </w:rPr>
        <w:t xml:space="preserve">yang </w:t>
      </w:r>
      <w:r w:rsidR="00DB33B6" w:rsidRPr="009B4BF0">
        <w:rPr>
          <w:rFonts w:ascii="Times New Roman" w:hAnsi="Times New Roman" w:cs="Times New Roman"/>
          <w:sz w:val="24"/>
          <w:szCs w:val="24"/>
          <w:lang w:val="id-ID"/>
        </w:rPr>
        <w:t xml:space="preserve">berlaku turun temurun dan terbentuk melalui proses dan dinamika sejarah yang panjang. Secara historis </w:t>
      </w:r>
      <w:r w:rsidR="00DB33B6">
        <w:rPr>
          <w:rFonts w:ascii="Times New Roman" w:hAnsi="Times New Roman" w:cs="Times New Roman"/>
          <w:sz w:val="24"/>
          <w:szCs w:val="24"/>
        </w:rPr>
        <w:t xml:space="preserve">di samping pengaruh kolonial Belanda, </w:t>
      </w:r>
      <w:r w:rsidR="00DB33B6" w:rsidRPr="009B4BF0">
        <w:rPr>
          <w:rFonts w:ascii="Times New Roman" w:hAnsi="Times New Roman" w:cs="Times New Roman"/>
          <w:sz w:val="24"/>
          <w:szCs w:val="24"/>
          <w:lang w:val="id-ID"/>
        </w:rPr>
        <w:t xml:space="preserve">ada tiga kebudayaan yang berpengaruh besar dalam membentuk watak dan karakter adat istiadat </w:t>
      </w:r>
      <w:r w:rsidR="00DB33B6">
        <w:rPr>
          <w:rFonts w:ascii="Times New Roman" w:hAnsi="Times New Roman" w:cs="Times New Roman"/>
          <w:sz w:val="24"/>
          <w:szCs w:val="24"/>
        </w:rPr>
        <w:t>masyarakat Sasak</w:t>
      </w:r>
      <w:r w:rsidR="00DB33B6" w:rsidRPr="009B4BF0">
        <w:rPr>
          <w:rFonts w:ascii="Times New Roman" w:hAnsi="Times New Roman" w:cs="Times New Roman"/>
          <w:sz w:val="24"/>
          <w:szCs w:val="24"/>
          <w:lang w:val="id-ID"/>
        </w:rPr>
        <w:t xml:space="preserve">. </w:t>
      </w:r>
      <w:r w:rsidR="00DB33B6" w:rsidRPr="009B4BF0">
        <w:rPr>
          <w:rFonts w:ascii="Times New Roman" w:hAnsi="Times New Roman" w:cs="Times New Roman"/>
          <w:i/>
          <w:iCs/>
          <w:sz w:val="24"/>
          <w:szCs w:val="24"/>
          <w:lang w:val="id-ID"/>
        </w:rPr>
        <w:t>Pertama</w:t>
      </w:r>
      <w:r w:rsidR="00DB33B6" w:rsidRPr="009B4BF0">
        <w:rPr>
          <w:rFonts w:ascii="Times New Roman" w:hAnsi="Times New Roman" w:cs="Times New Roman"/>
          <w:sz w:val="24"/>
          <w:szCs w:val="24"/>
          <w:lang w:val="id-ID"/>
        </w:rPr>
        <w:t xml:space="preserve">, pengaruh kebudayaan Jawa dalam bidang kebudayaan dan agama dari abad ke-15 sampai ke-16 M. </w:t>
      </w:r>
      <w:r w:rsidR="00DB33B6" w:rsidRPr="009B4BF0">
        <w:rPr>
          <w:rFonts w:ascii="Times New Roman" w:hAnsi="Times New Roman" w:cs="Times New Roman"/>
          <w:i/>
          <w:iCs/>
          <w:sz w:val="24"/>
          <w:szCs w:val="24"/>
          <w:lang w:val="id-ID"/>
        </w:rPr>
        <w:t>Kedua</w:t>
      </w:r>
      <w:r w:rsidR="00DB33B6" w:rsidRPr="009B4BF0">
        <w:rPr>
          <w:rFonts w:ascii="Times New Roman" w:hAnsi="Times New Roman" w:cs="Times New Roman"/>
          <w:sz w:val="24"/>
          <w:szCs w:val="24"/>
          <w:lang w:val="id-ID"/>
        </w:rPr>
        <w:t xml:space="preserve">, gabungan pengaruh politik Bali dan Makasar pada abad ke-17 M. </w:t>
      </w:r>
      <w:r w:rsidR="00DB33B6" w:rsidRPr="009B4BF0">
        <w:rPr>
          <w:rFonts w:ascii="Times New Roman" w:hAnsi="Times New Roman" w:cs="Times New Roman"/>
          <w:i/>
          <w:iCs/>
          <w:sz w:val="24"/>
          <w:szCs w:val="24"/>
          <w:lang w:val="id-ID"/>
        </w:rPr>
        <w:t>Ketiga,</w:t>
      </w:r>
      <w:r w:rsidR="00DB33B6" w:rsidRPr="009B4BF0">
        <w:rPr>
          <w:rFonts w:ascii="Times New Roman" w:hAnsi="Times New Roman" w:cs="Times New Roman"/>
          <w:sz w:val="24"/>
          <w:szCs w:val="24"/>
          <w:lang w:val="id-ID"/>
        </w:rPr>
        <w:t xml:space="preserve"> Konsolidasi kekuasaan politik Bali dari permulaan abad ke-18 M sampai seterusnya</w:t>
      </w:r>
      <w:r w:rsidR="00DB33B6" w:rsidRPr="00505CBA">
        <w:rPr>
          <w:rFonts w:ascii="Times New Roman" w:hAnsi="Times New Roman" w:cs="Times New Roman"/>
          <w:sz w:val="24"/>
          <w:szCs w:val="24"/>
          <w:lang w:val="id-ID"/>
        </w:rPr>
        <w:t xml:space="preserve"> (Van der Kraan</w:t>
      </w:r>
      <w:r w:rsidR="00DB33B6" w:rsidRPr="00FC2EEE">
        <w:rPr>
          <w:rFonts w:ascii="Times New Roman" w:hAnsi="Times New Roman" w:cs="Times New Roman"/>
          <w:sz w:val="24"/>
          <w:szCs w:val="24"/>
          <w:lang w:val="id-ID"/>
        </w:rPr>
        <w:t>,</w:t>
      </w:r>
      <w:r w:rsidR="00DB33B6" w:rsidRPr="00505CBA">
        <w:rPr>
          <w:rFonts w:ascii="Times New Roman" w:hAnsi="Times New Roman" w:cs="Times New Roman"/>
          <w:sz w:val="24"/>
          <w:szCs w:val="24"/>
          <w:lang w:val="id-ID"/>
        </w:rPr>
        <w:t xml:space="preserve"> 2009:3)</w:t>
      </w:r>
      <w:r w:rsidR="00DB33B6" w:rsidRPr="009B4BF0">
        <w:rPr>
          <w:rFonts w:ascii="Times New Roman" w:hAnsi="Times New Roman" w:cs="Times New Roman"/>
          <w:sz w:val="24"/>
          <w:szCs w:val="24"/>
          <w:lang w:val="id-ID"/>
        </w:rPr>
        <w:t>.</w:t>
      </w:r>
      <w:r w:rsidR="00DB33B6" w:rsidRPr="00B8491C">
        <w:rPr>
          <w:rFonts w:ascii="Times New Roman" w:hAnsi="Times New Roman" w:cs="Times New Roman"/>
          <w:sz w:val="24"/>
          <w:szCs w:val="24"/>
          <w:lang w:val="id-ID"/>
        </w:rPr>
        <w:t xml:space="preserve"> </w:t>
      </w:r>
    </w:p>
    <w:p w:rsidR="00FB7BE2" w:rsidRDefault="00DB33B6" w:rsidP="00177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Ketidakseragaman sistem hukum waris yang berkembang dan dipraktekkan oleh masyarakat Sasak tidak hanya meninggalkan dampak positif seperti menunjukkan kekayaan khazanah intelektual dan warisan adat dan budaya. Namun memunculkan dampak negatif dengan munculnya beberapa konflik kasus sengketa tanah waris yang ditandai </w:t>
      </w:r>
      <w:r w:rsidRPr="009B4BF0">
        <w:rPr>
          <w:rFonts w:ascii="Times New Roman" w:hAnsi="Times New Roman" w:cs="Times New Roman"/>
          <w:sz w:val="24"/>
          <w:szCs w:val="24"/>
          <w:lang w:val="id-ID"/>
        </w:rPr>
        <w:t>banyaknya pengaduan kasus sengketa tanah waris yang ditangani Pengadilan Agama Selong Lombok Timur. Berdasarkan data yang diperoleh, pada tahun 2014 Pengadilan Agama Selong menempati urutan pertama kasus sengketa tanah waris terbanyak untuk wilayah NTB dan Bali</w:t>
      </w:r>
      <w:r w:rsidR="00177E71">
        <w:rPr>
          <w:rFonts w:ascii="Times New Roman" w:hAnsi="Times New Roman" w:cs="Times New Roman"/>
          <w:sz w:val="24"/>
          <w:szCs w:val="24"/>
        </w:rPr>
        <w:t xml:space="preserve"> (</w:t>
      </w:r>
      <w:hyperlink r:id="rId9" w:history="1">
        <w:r w:rsidR="00177E71" w:rsidRPr="00477A4C">
          <w:rPr>
            <w:rStyle w:val="Hyperlink1"/>
            <w:lang w:val="id-ID"/>
          </w:rPr>
          <w:t>www.badilag.net/seputar</w:t>
        </w:r>
      </w:hyperlink>
      <w:r w:rsidR="00177E71" w:rsidRPr="00477A4C">
        <w:rPr>
          <w:lang w:val="id-ID"/>
        </w:rPr>
        <w:t>-peradilan- agama</w:t>
      </w:r>
      <w:r w:rsidR="00177E71">
        <w:rPr>
          <w:rFonts w:ascii="Times New Roman" w:hAnsi="Times New Roman" w:cs="Times New Roman"/>
          <w:sz w:val="24"/>
          <w:szCs w:val="24"/>
        </w:rPr>
        <w:t>)</w:t>
      </w:r>
      <w:r w:rsidRPr="009B4BF0">
        <w:rPr>
          <w:rFonts w:ascii="Times New Roman" w:hAnsi="Times New Roman" w:cs="Times New Roman"/>
          <w:sz w:val="24"/>
          <w:szCs w:val="24"/>
          <w:lang w:val="id-ID"/>
        </w:rPr>
        <w:t xml:space="preserve">. </w:t>
      </w:r>
    </w:p>
    <w:p w:rsidR="00DB33B6" w:rsidRPr="00DA6218" w:rsidRDefault="00DB33B6" w:rsidP="00177E71">
      <w:pPr>
        <w:spacing w:after="0" w:line="360" w:lineRule="auto"/>
        <w:ind w:firstLine="720"/>
        <w:jc w:val="both"/>
        <w:rPr>
          <w:rFonts w:ascii="Times New Roman" w:hAnsi="Times New Roman" w:cs="Times New Roman"/>
          <w:sz w:val="24"/>
          <w:szCs w:val="24"/>
          <w:lang w:val="id-ID"/>
        </w:rPr>
      </w:pPr>
      <w:r w:rsidRPr="00B8491C">
        <w:rPr>
          <w:rFonts w:ascii="Times New Roman" w:hAnsi="Times New Roman" w:cs="Times New Roman"/>
          <w:sz w:val="24"/>
          <w:szCs w:val="24"/>
          <w:lang w:val="id-ID"/>
        </w:rPr>
        <w:t>Berangkat dari permasalahan ini maka r</w:t>
      </w:r>
      <w:r w:rsidRPr="00D0633D">
        <w:rPr>
          <w:rFonts w:ascii="Times New Roman" w:hAnsi="Times New Roman" w:cs="Times New Roman"/>
          <w:sz w:val="24"/>
          <w:szCs w:val="24"/>
          <w:lang w:val="id-ID"/>
        </w:rPr>
        <w:t xml:space="preserve">evitalisasi </w:t>
      </w:r>
      <w:r w:rsidRPr="00B8491C">
        <w:rPr>
          <w:rFonts w:ascii="Times New Roman" w:hAnsi="Times New Roman" w:cs="Times New Roman"/>
          <w:sz w:val="24"/>
          <w:szCs w:val="24"/>
          <w:lang w:val="id-ID"/>
        </w:rPr>
        <w:t xml:space="preserve">hukum waris Islam merupakan </w:t>
      </w:r>
      <w:r w:rsidRPr="00D0633D">
        <w:rPr>
          <w:rFonts w:ascii="Times New Roman" w:hAnsi="Times New Roman" w:cs="Times New Roman"/>
          <w:sz w:val="24"/>
          <w:szCs w:val="24"/>
          <w:lang w:val="id-ID"/>
        </w:rPr>
        <w:t xml:space="preserve">tawaran </w:t>
      </w:r>
      <w:r w:rsidRPr="00D56E51">
        <w:rPr>
          <w:rFonts w:ascii="Times New Roman" w:hAnsi="Times New Roman" w:cs="Times New Roman"/>
          <w:sz w:val="24"/>
          <w:szCs w:val="24"/>
          <w:lang w:val="id-ID"/>
        </w:rPr>
        <w:t xml:space="preserve">solusi </w:t>
      </w:r>
      <w:r w:rsidRPr="004842FA">
        <w:rPr>
          <w:rFonts w:ascii="Times New Roman" w:hAnsi="Times New Roman" w:cs="Times New Roman"/>
          <w:sz w:val="24"/>
          <w:szCs w:val="24"/>
          <w:lang w:val="id-ID"/>
        </w:rPr>
        <w:t xml:space="preserve">terkait dengan </w:t>
      </w:r>
      <w:r w:rsidRPr="00D0633D">
        <w:rPr>
          <w:rFonts w:ascii="Times New Roman" w:hAnsi="Times New Roman" w:cs="Times New Roman"/>
          <w:sz w:val="24"/>
          <w:szCs w:val="24"/>
          <w:lang w:val="id-ID"/>
        </w:rPr>
        <w:t xml:space="preserve">sengketa tanah </w:t>
      </w:r>
      <w:r w:rsidRPr="004842FA">
        <w:rPr>
          <w:rFonts w:ascii="Times New Roman" w:hAnsi="Times New Roman" w:cs="Times New Roman"/>
          <w:sz w:val="24"/>
          <w:szCs w:val="24"/>
          <w:lang w:val="id-ID"/>
        </w:rPr>
        <w:t xml:space="preserve">waris </w:t>
      </w:r>
      <w:r w:rsidRPr="00D0633D">
        <w:rPr>
          <w:rFonts w:ascii="Times New Roman" w:hAnsi="Times New Roman" w:cs="Times New Roman"/>
          <w:sz w:val="24"/>
          <w:szCs w:val="24"/>
          <w:lang w:val="id-ID"/>
        </w:rPr>
        <w:t xml:space="preserve">dengan asumsi </w:t>
      </w:r>
      <w:r w:rsidRPr="001D4626">
        <w:rPr>
          <w:rFonts w:ascii="Times New Roman" w:hAnsi="Times New Roman" w:cs="Times New Roman"/>
          <w:sz w:val="24"/>
          <w:szCs w:val="24"/>
          <w:lang w:val="id-ID"/>
        </w:rPr>
        <w:t xml:space="preserve">pokok </w:t>
      </w:r>
      <w:r w:rsidRPr="00D0633D">
        <w:rPr>
          <w:rFonts w:ascii="Times New Roman" w:hAnsi="Times New Roman" w:cs="Times New Roman"/>
          <w:sz w:val="24"/>
          <w:szCs w:val="24"/>
          <w:lang w:val="id-ID"/>
        </w:rPr>
        <w:t xml:space="preserve">bahwa </w:t>
      </w:r>
      <w:r w:rsidRPr="001D4626">
        <w:rPr>
          <w:rFonts w:ascii="Times New Roman" w:hAnsi="Times New Roman" w:cs="Times New Roman"/>
          <w:sz w:val="24"/>
          <w:szCs w:val="24"/>
          <w:lang w:val="id-ID"/>
        </w:rPr>
        <w:t xml:space="preserve">ajaran Islam </w:t>
      </w:r>
      <w:r w:rsidRPr="00D0633D">
        <w:rPr>
          <w:rFonts w:ascii="Times New Roman" w:hAnsi="Times New Roman" w:cs="Times New Roman"/>
          <w:sz w:val="24"/>
          <w:szCs w:val="24"/>
          <w:lang w:val="id-ID"/>
        </w:rPr>
        <w:t xml:space="preserve">muncul </w:t>
      </w:r>
      <w:r w:rsidRPr="001D4626">
        <w:rPr>
          <w:rFonts w:ascii="Times New Roman" w:hAnsi="Times New Roman" w:cs="Times New Roman"/>
          <w:sz w:val="24"/>
          <w:szCs w:val="24"/>
          <w:lang w:val="id-ID"/>
        </w:rPr>
        <w:t xml:space="preserve">karena hukum Islam sangat berpengaruh dan efektif dalam membentuk tatanan sosial dan kehidupan </w:t>
      </w:r>
      <w:r w:rsidRPr="00D0633D">
        <w:rPr>
          <w:rFonts w:ascii="Times New Roman" w:hAnsi="Times New Roman" w:cs="Times New Roman"/>
          <w:sz w:val="24"/>
          <w:szCs w:val="24"/>
          <w:lang w:val="id-ID"/>
        </w:rPr>
        <w:t>umat islam</w:t>
      </w:r>
      <w:r w:rsidRPr="001D4626">
        <w:rPr>
          <w:rFonts w:ascii="Times New Roman" w:hAnsi="Times New Roman" w:cs="Times New Roman"/>
          <w:sz w:val="24"/>
          <w:szCs w:val="24"/>
          <w:lang w:val="id-ID"/>
        </w:rPr>
        <w:t>. Di pihak lain, hukum sangat penting guna memahami karakter bangsa</w:t>
      </w:r>
      <w:r w:rsidRPr="00B8491C">
        <w:rPr>
          <w:rFonts w:ascii="Times New Roman" w:hAnsi="Times New Roman" w:cs="Times New Roman"/>
          <w:sz w:val="24"/>
          <w:szCs w:val="24"/>
          <w:lang w:val="id-ID"/>
        </w:rPr>
        <w:t xml:space="preserve"> dan </w:t>
      </w:r>
      <w:r w:rsidRPr="0061778B">
        <w:rPr>
          <w:rFonts w:ascii="Times New Roman" w:hAnsi="Times New Roman" w:cs="Times New Roman"/>
          <w:sz w:val="24"/>
          <w:szCs w:val="24"/>
          <w:lang w:val="id-ID"/>
        </w:rPr>
        <w:t>menggambarkan</w:t>
      </w:r>
      <w:r w:rsidRPr="001D4626">
        <w:rPr>
          <w:rFonts w:ascii="Times New Roman" w:hAnsi="Times New Roman" w:cs="Times New Roman"/>
          <w:sz w:val="24"/>
          <w:szCs w:val="24"/>
          <w:lang w:val="id-ID"/>
        </w:rPr>
        <w:t xml:space="preserve"> jiwa masyarakat</w:t>
      </w:r>
      <w:r>
        <w:rPr>
          <w:rFonts w:ascii="Times New Roman" w:hAnsi="Times New Roman" w:cs="Times New Roman"/>
          <w:sz w:val="24"/>
          <w:szCs w:val="24"/>
        </w:rPr>
        <w:t xml:space="preserve"> </w:t>
      </w:r>
      <w:r w:rsidR="000A22C0">
        <w:rPr>
          <w:rFonts w:ascii="Times New Roman" w:hAnsi="Times New Roman" w:cs="Times New Roman"/>
          <w:sz w:val="24"/>
          <w:szCs w:val="24"/>
          <w:lang w:val="id-ID"/>
        </w:rPr>
        <w:fldChar w:fldCharType="begin"/>
      </w:r>
      <w:r w:rsidR="00CD4D39">
        <w:rPr>
          <w:rFonts w:ascii="Times New Roman" w:hAnsi="Times New Roman" w:cs="Times New Roman"/>
          <w:sz w:val="24"/>
          <w:szCs w:val="24"/>
          <w:lang w:val="id-ID"/>
        </w:rPr>
        <w:instrText xml:space="preserve"> ADDIN ZOTERO_ITEM CSL_CITATION {"citationID":"h9w8AqOl","properties":{"formattedCitation":"(Mu\\uc0\\u8217{}alim 2001:20)","plainCitation":"(Mu’alim 2001:20)","dontUpdate":true,"noteIndex":0},"citationItems":[{"id":96,"uris":["http://zotero.org/users/local/iCikhKxl/items/6BJSA94N"],"uri":["http://zotero.org/users/local/iCikhKxl/items/6BJSA94N"],"itemData":{"id":96,"type":"book","title":"Konfigurasi pemikiran hukum Islam","publisher":"UII Press","publisher-place":"Yogyakarta","source":"Open WorldCat","event-place":"Yogyakarta","ISBN":"978-979-8413-19-3","note":"OCLC: 956923714","language":"Indonesian","author":[{"family":"Mu'alim","given":"Amir"}],"issued":{"date-parts":[["2001"]]}},"locator":"20","label":"page"}],"schema":"https://github.com/citation-style-language/schema/raw/master/csl-citation.json"} </w:instrText>
      </w:r>
      <w:r w:rsidR="000A22C0">
        <w:rPr>
          <w:rFonts w:ascii="Times New Roman" w:hAnsi="Times New Roman" w:cs="Times New Roman"/>
          <w:sz w:val="24"/>
          <w:szCs w:val="24"/>
          <w:lang w:val="id-ID"/>
        </w:rPr>
        <w:fldChar w:fldCharType="separate"/>
      </w:r>
      <w:r w:rsidRPr="00505CBA">
        <w:rPr>
          <w:rFonts w:ascii="Times New Roman" w:hAnsi="Times New Roman" w:cs="Times New Roman"/>
          <w:sz w:val="24"/>
          <w:szCs w:val="24"/>
        </w:rPr>
        <w:t>(Mu’alim</w:t>
      </w:r>
      <w:r>
        <w:rPr>
          <w:rFonts w:ascii="Times New Roman" w:hAnsi="Times New Roman" w:cs="Times New Roman"/>
          <w:sz w:val="24"/>
          <w:szCs w:val="24"/>
        </w:rPr>
        <w:t>,</w:t>
      </w:r>
      <w:r w:rsidRPr="00505CBA">
        <w:rPr>
          <w:rFonts w:ascii="Times New Roman" w:hAnsi="Times New Roman" w:cs="Times New Roman"/>
          <w:sz w:val="24"/>
          <w:szCs w:val="24"/>
        </w:rPr>
        <w:t xml:space="preserve"> 2001:20)</w:t>
      </w:r>
      <w:r w:rsidR="000A22C0">
        <w:rPr>
          <w:rFonts w:ascii="Times New Roman" w:hAnsi="Times New Roman" w:cs="Times New Roman"/>
          <w:sz w:val="24"/>
          <w:szCs w:val="24"/>
          <w:lang w:val="id-ID"/>
        </w:rPr>
        <w:fldChar w:fldCharType="end"/>
      </w:r>
      <w:r>
        <w:rPr>
          <w:rFonts w:ascii="Times New Roman" w:hAnsi="Times New Roman" w:cs="Times New Roman"/>
          <w:sz w:val="24"/>
          <w:szCs w:val="24"/>
        </w:rPr>
        <w:t>.</w:t>
      </w:r>
      <w:r w:rsidRPr="001D4626">
        <w:rPr>
          <w:rFonts w:ascii="Times New Roman" w:hAnsi="Times New Roman" w:cs="Times New Roman"/>
          <w:sz w:val="24"/>
          <w:szCs w:val="24"/>
          <w:lang w:val="id-ID"/>
        </w:rPr>
        <w:t xml:space="preserve"> Kaitannya dengan teori klasik Islam, hukum bersumber kepada kehendak Ilahi, sehingga dinyatakan bahwa pemberi hukum dalam Islam adalah Allah</w:t>
      </w:r>
      <w:r>
        <w:rPr>
          <w:rFonts w:ascii="Times New Roman" w:hAnsi="Times New Roman" w:cs="Times New Roman"/>
          <w:sz w:val="24"/>
          <w:szCs w:val="24"/>
        </w:rPr>
        <w:t>.</w:t>
      </w:r>
      <w:r w:rsidRPr="001D4626">
        <w:rPr>
          <w:rFonts w:ascii="Times New Roman" w:hAnsi="Times New Roman" w:cs="Times New Roman"/>
          <w:sz w:val="24"/>
          <w:szCs w:val="24"/>
          <w:lang w:val="id-ID"/>
        </w:rPr>
        <w:t xml:space="preserve"> </w:t>
      </w:r>
    </w:p>
    <w:p w:rsidR="00DB33B6" w:rsidRDefault="00DB33B6" w:rsidP="007044BD">
      <w:pPr>
        <w:spacing w:after="0" w:line="360" w:lineRule="auto"/>
        <w:ind w:firstLine="720"/>
        <w:jc w:val="both"/>
        <w:rPr>
          <w:rFonts w:ascii="Times New Roman" w:hAnsi="Times New Roman" w:cs="Times New Roman"/>
          <w:sz w:val="24"/>
          <w:szCs w:val="24"/>
        </w:rPr>
      </w:pPr>
      <w:r w:rsidRPr="007E0A79">
        <w:rPr>
          <w:rFonts w:ascii="Times New Roman" w:hAnsi="Times New Roman" w:cs="Times New Roman"/>
          <w:sz w:val="24"/>
          <w:szCs w:val="24"/>
        </w:rPr>
        <w:t>Kajian tentang hukum waris di Indonesia sudah banyak dilakukan oleh para akademisi. Di antara para akademisi, ada yang fokus mengkaji pelaksanaan hukum waris di beberapa daerah</w:t>
      </w:r>
      <w:r>
        <w:rPr>
          <w:rFonts w:ascii="Times New Roman" w:hAnsi="Times New Roman" w:cs="Times New Roman"/>
          <w:sz w:val="24"/>
          <w:szCs w:val="24"/>
        </w:rPr>
        <w:t xml:space="preserve"> antara lain Sulawesi</w:t>
      </w:r>
      <w:r w:rsidRPr="007E0A79">
        <w:rPr>
          <w:rFonts w:ascii="Times New Roman" w:hAnsi="Times New Roman" w:cs="Times New Roman"/>
          <w:sz w:val="24"/>
          <w:szCs w:val="24"/>
        </w:rPr>
        <w:t>, Lombok dan Semarang</w:t>
      </w:r>
      <w:r w:rsidR="00FB7BE2">
        <w:rPr>
          <w:rFonts w:ascii="Times New Roman" w:hAnsi="Times New Roman" w:cs="Times New Roman"/>
          <w:sz w:val="24"/>
          <w:szCs w:val="24"/>
        </w:rPr>
        <w:t>.</w:t>
      </w:r>
      <w:r w:rsidRPr="007E0A79">
        <w:rPr>
          <w:rFonts w:ascii="Times New Roman" w:hAnsi="Times New Roman" w:cs="Times New Roman"/>
          <w:sz w:val="24"/>
          <w:szCs w:val="24"/>
        </w:rPr>
        <w:t xml:space="preserve"> </w:t>
      </w:r>
      <w:r>
        <w:rPr>
          <w:rFonts w:ascii="Times New Roman" w:hAnsi="Times New Roman" w:cs="Times New Roman"/>
          <w:sz w:val="24"/>
          <w:szCs w:val="24"/>
        </w:rPr>
        <w:t xml:space="preserve">Wahidin </w:t>
      </w:r>
      <w:r w:rsidR="00FB7BE2">
        <w:rPr>
          <w:rFonts w:ascii="Times New Roman" w:hAnsi="Times New Roman" w:cs="Times New Roman"/>
          <w:sz w:val="24"/>
          <w:szCs w:val="24"/>
        </w:rPr>
        <w:t xml:space="preserve">dkk. </w:t>
      </w:r>
      <w:r>
        <w:rPr>
          <w:rFonts w:ascii="Times New Roman" w:hAnsi="Times New Roman" w:cs="Times New Roman"/>
          <w:sz w:val="24"/>
          <w:szCs w:val="24"/>
        </w:rPr>
        <w:t xml:space="preserve">menyimpulkan bahwa kontekstualisasi pelaksanaan hukum waris </w:t>
      </w:r>
      <w:r>
        <w:rPr>
          <w:rFonts w:ascii="Times New Roman" w:hAnsi="Times New Roman" w:cs="Times New Roman"/>
          <w:sz w:val="24"/>
          <w:szCs w:val="24"/>
        </w:rPr>
        <w:lastRenderedPageBreak/>
        <w:t xml:space="preserve">dalam masyarakat Bugis terjadi karena adanya proses asimilasi dalam penerapan hukum Islam dan hukum Adat. </w:t>
      </w:r>
      <w:r w:rsidR="000A22C0">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{"citationID":"1rJPe10B","properties":{"formattedCitation":"(Fikri &amp; Wahidin 2017:193)","plainCitation":"(Fikri &amp; Wahidin 2017:193)","noteIndex":0},"citationItems":[{"id":89,"uris":["http://zotero.org/users/local/iCikhKxl/items/2V85XEAX"],"uri":["http://zotero.org/users/local/iCikhKxl/items/2V85XEAX"],"itemData":{"id":89,"type":"article-journal","title":"KONSEPSI HUKUM WARIS ISLAM DAN HUKUM WARIS ADAT (Analisis Kontekstualisasi dalam Masyarakat Bugis)","container-title":"Al-Ahkam: Jurnal Ilmu Syari’ah dan Hukum","volume":"2","issue":"2","source":"DOI.org (Crossref)","abstract":"Artikel ini bertujuan untuk mendeskripsikan pelaksanaan hukum waris dalam masyarakat Bugis dan membandingkan antara penerapan hukum waris Islam dengan hukum waris adat dalam pembagian waris di kalangan masyarakat muslim di wilayah tersebut. Metode yang digunakan dalam menganalisis permasalahan tersebut adalah deskriptif-komparatif, yaitu mendeskripsikan fenomena pelaksanaan pembagian harta warisan dalam masyarakat Bugis dengan menggunakan sampel tiga kelurahan, yaitu Kelurahan Watang Bacukiki, Kelurahan Lemoe, serta Kelurahan Galung Maloang dan kelurahan Lompoe. Tahap selanjutnya yaitu membandingkan pelaksanaan pembagian harta warisan di wilayah tersebut, apakah menggunakan hukum Islam ataukah hukum adat. Hasil temuan menyatakan bahwa ada di antara warga di ketiga wilayah tersebut masih mempertahankan hukum adat dalam pembagian harta warisan yaitu peralihan harta warisan terjadi saat pewaris masih hidup (hibah) dan jumlahnya sama antara ahli waris laki-laki dan perempuan. Namun, ada di antara warga masyarakat di wilayah tersebut yang tetap mempertahankan hukum Islam dalam pembagian harta warisan, yaitu dengan membaginya setelah pewaris meninggal dunia.Kata Kunci: hukum waris Islam, hukum waris adat, Bugis","URL":"http://ejournal.iain-surakarta.ac.id/index.php/al-ahkam/article/view/500","DOI":"10.22515/al-ahkam.v2i2.500","ISSN":"2527-8150, 2527-8169","journalAbbreviation":"AJISH","language":"id","author":[{"family":"Fikri &amp; Wahidin","given":"Fikri &amp; Wahidin"}],"issued":{"date-parts":[["2017",1,8]]},"accessed":{"date-parts":[["2019",10,26]]}},"locator":"193","label":"page"}],"schema":"https://github.com/citation-style-language/schema/raw/master/csl-citation.json"}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(Fikri &amp; Wahidin 2017:193)</w:t>
      </w:r>
      <w:r w:rsidR="000A22C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E0A79">
        <w:rPr>
          <w:rFonts w:ascii="Times New Roman" w:hAnsi="Times New Roman" w:cs="Times New Roman"/>
          <w:sz w:val="24"/>
          <w:szCs w:val="24"/>
        </w:rPr>
        <w:t xml:space="preserve">Erman Rajagukguk </w:t>
      </w:r>
      <w:r>
        <w:rPr>
          <w:rFonts w:ascii="Times New Roman" w:hAnsi="Times New Roman" w:cs="Times New Roman"/>
          <w:sz w:val="24"/>
          <w:szCs w:val="24"/>
        </w:rPr>
        <w:t xml:space="preserve">mengklasifikasikan sistem waris yang diterapkan pada masyarakat Sasak menjadi </w:t>
      </w:r>
      <w:r w:rsidRPr="007E0A79">
        <w:rPr>
          <w:rFonts w:ascii="Times New Roman" w:hAnsi="Times New Roman" w:cs="Times New Roman"/>
          <w:sz w:val="24"/>
          <w:szCs w:val="24"/>
        </w:rPr>
        <w:t>tiga macam</w:t>
      </w:r>
      <w:r>
        <w:rPr>
          <w:rFonts w:ascii="Times New Roman" w:hAnsi="Times New Roman" w:cs="Times New Roman"/>
          <w:sz w:val="24"/>
          <w:szCs w:val="24"/>
        </w:rPr>
        <w:t xml:space="preserve"> yaitu, h</w:t>
      </w:r>
      <w:r w:rsidRPr="007E0A79">
        <w:rPr>
          <w:rFonts w:ascii="Times New Roman" w:hAnsi="Times New Roman" w:cs="Times New Roman"/>
          <w:sz w:val="24"/>
          <w:szCs w:val="24"/>
        </w:rPr>
        <w:t xml:space="preserve">ukum </w:t>
      </w:r>
      <w:r>
        <w:rPr>
          <w:rFonts w:ascii="Times New Roman" w:hAnsi="Times New Roman" w:cs="Times New Roman"/>
          <w:sz w:val="24"/>
          <w:szCs w:val="24"/>
        </w:rPr>
        <w:t xml:space="preserve">waris </w:t>
      </w:r>
      <w:r w:rsidRPr="007E0A79">
        <w:rPr>
          <w:rFonts w:ascii="Times New Roman" w:hAnsi="Times New Roman" w:cs="Times New Roman"/>
          <w:sz w:val="24"/>
          <w:szCs w:val="24"/>
        </w:rPr>
        <w:t>Adat</w:t>
      </w:r>
      <w:r>
        <w:rPr>
          <w:rFonts w:ascii="Times New Roman" w:hAnsi="Times New Roman" w:cs="Times New Roman"/>
          <w:sz w:val="24"/>
          <w:szCs w:val="24"/>
        </w:rPr>
        <w:t>,</w:t>
      </w:r>
      <w:r w:rsidRPr="007E0A79">
        <w:rPr>
          <w:rFonts w:ascii="Times New Roman" w:hAnsi="Times New Roman" w:cs="Times New Roman"/>
          <w:sz w:val="24"/>
          <w:szCs w:val="24"/>
        </w:rPr>
        <w:t xml:space="preserve"> </w:t>
      </w:r>
      <w:r>
        <w:rPr>
          <w:rFonts w:ascii="Times New Roman" w:hAnsi="Times New Roman" w:cs="Times New Roman"/>
          <w:sz w:val="24"/>
          <w:szCs w:val="24"/>
        </w:rPr>
        <w:t>h</w:t>
      </w:r>
      <w:r w:rsidRPr="007E0A79">
        <w:rPr>
          <w:rFonts w:ascii="Times New Roman" w:hAnsi="Times New Roman" w:cs="Times New Roman"/>
          <w:sz w:val="24"/>
          <w:szCs w:val="24"/>
        </w:rPr>
        <w:t xml:space="preserve">ukum </w:t>
      </w:r>
      <w:r>
        <w:rPr>
          <w:rFonts w:ascii="Times New Roman" w:hAnsi="Times New Roman" w:cs="Times New Roman"/>
          <w:sz w:val="24"/>
          <w:szCs w:val="24"/>
        </w:rPr>
        <w:t xml:space="preserve">waris </w:t>
      </w:r>
      <w:r w:rsidRPr="007E0A79">
        <w:rPr>
          <w:rFonts w:ascii="Times New Roman" w:hAnsi="Times New Roman" w:cs="Times New Roman"/>
          <w:sz w:val="24"/>
          <w:szCs w:val="24"/>
        </w:rPr>
        <w:t>Islam</w:t>
      </w:r>
      <w:r>
        <w:rPr>
          <w:rFonts w:ascii="Times New Roman" w:hAnsi="Times New Roman" w:cs="Times New Roman"/>
          <w:sz w:val="24"/>
          <w:szCs w:val="24"/>
        </w:rPr>
        <w:t xml:space="preserve"> dan hukum waris Perdata </w:t>
      </w:r>
      <w:r w:rsidR="000A22C0">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{"citationID":"WIlFNCOg","properties":{"formattedCitation":"(Rajagukguk n.d.:1)","plainCitation":"(Rajagukguk n.d.:1)","noteIndex":0},"citationItems":[{"id":77,"uris":["http://zotero.org/users/local/iCikhKxl/items/9TM8Y56B"],"uri":["http://zotero.org/users/local/iCikhKxl/items/9TM8Y56B"],"itemData":{"id":77,"type":"article-journal","title":"PLURALISME HUKUM WARIS : STUDI KASUS HAK WANITA DI PULAU LOMBOK, NUSA TENGGARA BARAT","page":"27","source":"Zotero","language":"id","author":[{"family":"Rajagukguk","given":"Erman"}]},"locator":"1","label":"page"}],"schema":"https://github.com/citation-style-language/schema/raw/master/csl-citation.json"}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(Rajagukguk</w:t>
      </w:r>
      <w:r w:rsidR="007044BD">
        <w:rPr>
          <w:rFonts w:ascii="Times New Roman" w:hAnsi="Times New Roman" w:cs="Times New Roman"/>
          <w:sz w:val="24"/>
        </w:rPr>
        <w:t>, t.t</w:t>
      </w:r>
      <w:r w:rsidR="00177E71" w:rsidRPr="00177E71">
        <w:rPr>
          <w:rFonts w:ascii="Times New Roman" w:hAnsi="Times New Roman" w:cs="Times New Roman"/>
          <w:sz w:val="24"/>
        </w:rPr>
        <w:t>:</w:t>
      </w:r>
      <w:r w:rsidR="007044BD">
        <w:rPr>
          <w:rFonts w:ascii="Times New Roman" w:hAnsi="Times New Roman" w:cs="Times New Roman"/>
          <w:sz w:val="24"/>
        </w:rPr>
        <w:t xml:space="preserve"> 1</w:t>
      </w:r>
      <w:r w:rsidR="00177E71" w:rsidRPr="00177E71">
        <w:rPr>
          <w:rFonts w:ascii="Times New Roman" w:hAnsi="Times New Roman" w:cs="Times New Roman"/>
          <w:sz w:val="24"/>
        </w:rPr>
        <w:t>)</w:t>
      </w:r>
      <w:r w:rsidR="000A22C0">
        <w:rPr>
          <w:rFonts w:ascii="Times New Roman" w:hAnsi="Times New Roman" w:cs="Times New Roman"/>
          <w:sz w:val="24"/>
          <w:szCs w:val="24"/>
        </w:rPr>
        <w:fldChar w:fldCharType="end"/>
      </w:r>
      <w:r>
        <w:rPr>
          <w:rFonts w:ascii="Times New Roman" w:hAnsi="Times New Roman" w:cs="Times New Roman"/>
          <w:sz w:val="24"/>
          <w:szCs w:val="24"/>
        </w:rPr>
        <w:t>.</w:t>
      </w:r>
      <w:r w:rsidRPr="007E0A79">
        <w:rPr>
          <w:rFonts w:ascii="Times New Roman" w:hAnsi="Times New Roman" w:cs="Times New Roman"/>
          <w:sz w:val="24"/>
          <w:szCs w:val="24"/>
        </w:rPr>
        <w:t xml:space="preserve"> Wahyu Setiadi </w:t>
      </w:r>
      <w:r>
        <w:rPr>
          <w:rFonts w:ascii="Times New Roman" w:hAnsi="Times New Roman" w:cs="Times New Roman"/>
          <w:sz w:val="24"/>
          <w:szCs w:val="24"/>
        </w:rPr>
        <w:t xml:space="preserve">menyimpulkan </w:t>
      </w:r>
      <w:r w:rsidRPr="007E0A79">
        <w:rPr>
          <w:rFonts w:ascii="Times New Roman" w:hAnsi="Times New Roman" w:cs="Times New Roman"/>
          <w:sz w:val="24"/>
          <w:szCs w:val="24"/>
        </w:rPr>
        <w:t xml:space="preserve">pembagian harta warisan di </w:t>
      </w:r>
      <w:r>
        <w:rPr>
          <w:rFonts w:ascii="Times New Roman" w:hAnsi="Times New Roman" w:cs="Times New Roman"/>
          <w:sz w:val="24"/>
          <w:szCs w:val="24"/>
        </w:rPr>
        <w:t>d</w:t>
      </w:r>
      <w:r w:rsidRPr="007E0A79">
        <w:rPr>
          <w:rFonts w:ascii="Times New Roman" w:hAnsi="Times New Roman" w:cs="Times New Roman"/>
          <w:sz w:val="24"/>
          <w:szCs w:val="24"/>
        </w:rPr>
        <w:t xml:space="preserve">esa Sugihan Kecamatan Tengaran Kabupaten Semarang menggunakan </w:t>
      </w:r>
      <w:r>
        <w:rPr>
          <w:rFonts w:ascii="Times New Roman" w:hAnsi="Times New Roman" w:cs="Times New Roman"/>
          <w:sz w:val="24"/>
          <w:szCs w:val="24"/>
        </w:rPr>
        <w:t>h</w:t>
      </w:r>
      <w:r w:rsidRPr="007E0A79">
        <w:rPr>
          <w:rFonts w:ascii="Times New Roman" w:hAnsi="Times New Roman" w:cs="Times New Roman"/>
          <w:sz w:val="24"/>
          <w:szCs w:val="24"/>
        </w:rPr>
        <w:t xml:space="preserve">ukum </w:t>
      </w:r>
      <w:r>
        <w:rPr>
          <w:rFonts w:ascii="Times New Roman" w:hAnsi="Times New Roman" w:cs="Times New Roman"/>
          <w:sz w:val="24"/>
          <w:szCs w:val="24"/>
        </w:rPr>
        <w:t>w</w:t>
      </w:r>
      <w:r w:rsidRPr="007E0A79">
        <w:rPr>
          <w:rFonts w:ascii="Times New Roman" w:hAnsi="Times New Roman" w:cs="Times New Roman"/>
          <w:sz w:val="24"/>
          <w:szCs w:val="24"/>
        </w:rPr>
        <w:t>aris Adat</w:t>
      </w:r>
      <w:r>
        <w:rPr>
          <w:rFonts w:ascii="Times New Roman" w:hAnsi="Times New Roman" w:cs="Times New Roman"/>
          <w:sz w:val="24"/>
          <w:szCs w:val="24"/>
        </w:rPr>
        <w:t xml:space="preserve"> dalam bentuk </w:t>
      </w:r>
      <w:r w:rsidRPr="00DA6218">
        <w:rPr>
          <w:rFonts w:ascii="Times New Roman" w:hAnsi="Times New Roman" w:cs="Times New Roman"/>
          <w:i/>
          <w:iCs/>
          <w:sz w:val="24"/>
          <w:szCs w:val="24"/>
        </w:rPr>
        <w:t>lintiran</w:t>
      </w:r>
      <w:r w:rsidRPr="007E0A79">
        <w:rPr>
          <w:rFonts w:ascii="Times New Roman" w:hAnsi="Times New Roman" w:cs="Times New Roman"/>
          <w:sz w:val="24"/>
          <w:szCs w:val="24"/>
        </w:rPr>
        <w:t xml:space="preserve"> </w:t>
      </w:r>
      <w:r>
        <w:rPr>
          <w:rFonts w:ascii="Times New Roman" w:hAnsi="Times New Roman" w:cs="Times New Roman"/>
          <w:sz w:val="24"/>
          <w:szCs w:val="24"/>
        </w:rPr>
        <w:t>(</w:t>
      </w:r>
      <w:r w:rsidRPr="007E0A79">
        <w:rPr>
          <w:rFonts w:ascii="Times New Roman" w:hAnsi="Times New Roman" w:cs="Times New Roman"/>
          <w:sz w:val="24"/>
          <w:szCs w:val="24"/>
        </w:rPr>
        <w:t>hibah</w:t>
      </w:r>
      <w:r>
        <w:rPr>
          <w:rFonts w:ascii="Times New Roman" w:hAnsi="Times New Roman" w:cs="Times New Roman"/>
          <w:sz w:val="24"/>
          <w:szCs w:val="24"/>
        </w:rPr>
        <w:t>) yaitu</w:t>
      </w:r>
      <w:r w:rsidRPr="007E0A79">
        <w:rPr>
          <w:rFonts w:ascii="Times New Roman" w:hAnsi="Times New Roman" w:cs="Times New Roman"/>
          <w:sz w:val="24"/>
          <w:szCs w:val="24"/>
        </w:rPr>
        <w:t xml:space="preserve"> setelah pewaris meninggal dunia</w:t>
      </w:r>
      <w:r>
        <w:rPr>
          <w:rFonts w:ascii="Times New Roman" w:hAnsi="Times New Roman" w:cs="Times New Roman"/>
          <w:sz w:val="24"/>
          <w:szCs w:val="24"/>
        </w:rPr>
        <w:t xml:space="preserve"> dengan alasan bahwa </w:t>
      </w:r>
      <w:r w:rsidRPr="007E0A79">
        <w:rPr>
          <w:rFonts w:ascii="Times New Roman" w:hAnsi="Times New Roman" w:cs="Times New Roman"/>
          <w:sz w:val="24"/>
          <w:szCs w:val="24"/>
        </w:rPr>
        <w:t xml:space="preserve">pelaksanaan hukum waris </w:t>
      </w:r>
      <w:r>
        <w:rPr>
          <w:rFonts w:ascii="Times New Roman" w:hAnsi="Times New Roman" w:cs="Times New Roman"/>
          <w:sz w:val="24"/>
          <w:szCs w:val="24"/>
        </w:rPr>
        <w:t>A</w:t>
      </w:r>
      <w:r w:rsidRPr="007E0A79">
        <w:rPr>
          <w:rFonts w:ascii="Times New Roman" w:hAnsi="Times New Roman" w:cs="Times New Roman"/>
          <w:sz w:val="24"/>
          <w:szCs w:val="24"/>
        </w:rPr>
        <w:t>dat sudah dilakukan secara turun-temurun dan diyakini lebih mencerminkan rasa keadilan</w:t>
      </w:r>
      <w:r>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{"citationID":"e5O7tbp1","properties":{"formattedCitation":"(Setiadi and Sumarto 2014:18)","plainCitation":"(Setiadi and Sumarto 2014:18)","dontUpdate":true,"noteIndex":0},"citationItems":[{"id":70,"uris":["http://zotero.org/users/local/iCikhKxl/items/DIUGRY4I"],"uri":["http://zotero.org/users/local/iCikhKxl/items/DIUGRY4I"],"itemData":{"id":70,"type":"article-journal","title":"PEMBAGIAN HARTA WARISAN PADA MASYARAKAT MUSLIM DESA SUGIHAN KECAMATAN TENGARAN KABUPATEN SEMARANG","page":"7","source":"Zotero","abstract":"This study is aimed to determine the law used in the distribution of inheritance and the reason of implementing its law of Muslim society in the Sugihan Tengaran village. This study used a qualitative research method. The subject of research is the village apparatus, Muslim society of Sugihan Village, and the public figures. The technique of collecting data was using interviews and documentation. The results of this study indicated that the distribution of inheritance in the Sugihan village used Customary Inheritance Law. The reason in choosing the customary inheritance law of Sugihan society was that customary inheritance law enforcement has been done for generations and believed to better reflect the sense of justice and carried through an agreement in order to create harmony among the heirs. The distribution of inheritance can be held when the testator was still alive in a way of grant, or after the testator's death. The timing of the distribution of inheritance was usually carried out after 100 days (Nyatus) of the testator's death by way of meeting of whole heirs and witnessed by testator's relatives or village apparatus. The distribution of inheritance before the testator's death depended on the initiative of the heirs. The main heir is the child, with the male inheritance heirs more than the female called as Sepikul Segendong. The distribution of inheritance used individual inheritance system.","language":"id","author":[{"family":"Setiadi","given":"Wahyu"},{"family":"Sumarto","given":"Slamet"}],"issued":{"date-parts":[["2014"]]}},"locator":"18","label":"page"}],"schema":"https://github.com/citation-style-language/schema/raw/master/csl-citation.json"} </w:instrText>
      </w:r>
      <w:r w:rsidR="000A22C0">
        <w:rPr>
          <w:rFonts w:ascii="Times New Roman" w:hAnsi="Times New Roman" w:cs="Times New Roman"/>
          <w:sz w:val="24"/>
          <w:szCs w:val="24"/>
        </w:rPr>
        <w:fldChar w:fldCharType="separate"/>
      </w:r>
      <w:r w:rsidRPr="00FF4C65">
        <w:rPr>
          <w:rFonts w:ascii="Times New Roman" w:hAnsi="Times New Roman" w:cs="Times New Roman"/>
          <w:sz w:val="24"/>
        </w:rPr>
        <w:t>(Setiadi and Sumarto</w:t>
      </w:r>
      <w:r>
        <w:rPr>
          <w:rFonts w:ascii="Times New Roman" w:hAnsi="Times New Roman" w:cs="Times New Roman"/>
          <w:sz w:val="24"/>
        </w:rPr>
        <w:t>,</w:t>
      </w:r>
      <w:r w:rsidRPr="00FF4C65">
        <w:rPr>
          <w:rFonts w:ascii="Times New Roman" w:hAnsi="Times New Roman" w:cs="Times New Roman"/>
          <w:sz w:val="24"/>
        </w:rPr>
        <w:t xml:space="preserve"> 2014:18)</w:t>
      </w:r>
      <w:r w:rsidR="000A22C0">
        <w:rPr>
          <w:rFonts w:ascii="Times New Roman" w:hAnsi="Times New Roman" w:cs="Times New Roman"/>
          <w:sz w:val="24"/>
          <w:szCs w:val="24"/>
        </w:rPr>
        <w:fldChar w:fldCharType="end"/>
      </w:r>
      <w:r>
        <w:rPr>
          <w:rFonts w:ascii="Times New Roman" w:hAnsi="Times New Roman" w:cs="Times New Roman"/>
          <w:sz w:val="24"/>
          <w:szCs w:val="24"/>
        </w:rPr>
        <w:t>.</w:t>
      </w:r>
      <w:r w:rsidRPr="007E0A79">
        <w:rPr>
          <w:rFonts w:ascii="Times New Roman" w:hAnsi="Times New Roman" w:cs="Times New Roman"/>
          <w:sz w:val="24"/>
          <w:szCs w:val="24"/>
        </w:rPr>
        <w:t xml:space="preserve"> </w:t>
      </w:r>
    </w:p>
    <w:p w:rsidR="00DB33B6" w:rsidRDefault="00DB33B6" w:rsidP="00543E09">
      <w:pPr>
        <w:spacing w:after="0" w:line="360" w:lineRule="auto"/>
        <w:ind w:firstLine="720"/>
        <w:jc w:val="both"/>
        <w:rPr>
          <w:rFonts w:ascii="Times New Roman" w:hAnsi="Times New Roman" w:cs="Times New Roman"/>
          <w:sz w:val="24"/>
          <w:szCs w:val="24"/>
        </w:rPr>
      </w:pPr>
      <w:r w:rsidRPr="007E0A79">
        <w:rPr>
          <w:rFonts w:ascii="Times New Roman" w:hAnsi="Times New Roman" w:cs="Times New Roman"/>
          <w:sz w:val="24"/>
          <w:szCs w:val="24"/>
        </w:rPr>
        <w:t xml:space="preserve">Para akademisi ada yang </w:t>
      </w:r>
      <w:r>
        <w:rPr>
          <w:rFonts w:ascii="Times New Roman" w:hAnsi="Times New Roman" w:cs="Times New Roman"/>
          <w:sz w:val="24"/>
          <w:szCs w:val="24"/>
        </w:rPr>
        <w:t xml:space="preserve">melakukan perbandingan antara hukum waris Islam dengan hukum waris Adat seperti Rahmat Haniru </w:t>
      </w:r>
      <w:r w:rsidRPr="00FF4C65">
        <w:rPr>
          <w:rFonts w:ascii="Times New Roman" w:hAnsi="Times New Roman" w:cs="Times New Roman"/>
          <w:sz w:val="24"/>
          <w:szCs w:val="24"/>
        </w:rPr>
        <w:t>(Haniru and Thamrin</w:t>
      </w:r>
      <w:r>
        <w:rPr>
          <w:rFonts w:ascii="Times New Roman" w:hAnsi="Times New Roman" w:cs="Times New Roman"/>
          <w:sz w:val="24"/>
          <w:szCs w:val="24"/>
        </w:rPr>
        <w:t>,</w:t>
      </w:r>
      <w:r w:rsidRPr="00FF4C65">
        <w:rPr>
          <w:rFonts w:ascii="Times New Roman" w:hAnsi="Times New Roman" w:cs="Times New Roman"/>
          <w:sz w:val="24"/>
          <w:szCs w:val="24"/>
        </w:rPr>
        <w:t xml:space="preserve"> 2014:456)</w:t>
      </w:r>
      <w:r>
        <w:rPr>
          <w:rFonts w:ascii="Times New Roman" w:hAnsi="Times New Roman" w:cs="Times New Roman"/>
          <w:sz w:val="24"/>
          <w:szCs w:val="24"/>
        </w:rPr>
        <w:t xml:space="preserve">, sementara yang lain </w:t>
      </w:r>
      <w:r w:rsidRPr="007E0A79">
        <w:rPr>
          <w:rFonts w:ascii="Times New Roman" w:hAnsi="Times New Roman" w:cs="Times New Roman"/>
          <w:sz w:val="24"/>
          <w:szCs w:val="24"/>
        </w:rPr>
        <w:t xml:space="preserve">menyoroti tentang faktor-faktor yang menghalangi penerapan sistem hukum waris </w:t>
      </w:r>
      <w:r>
        <w:rPr>
          <w:rFonts w:ascii="Times New Roman" w:hAnsi="Times New Roman" w:cs="Times New Roman"/>
          <w:sz w:val="24"/>
          <w:szCs w:val="24"/>
        </w:rPr>
        <w:t>I</w:t>
      </w:r>
      <w:r w:rsidRPr="007E0A79">
        <w:rPr>
          <w:rFonts w:ascii="Times New Roman" w:hAnsi="Times New Roman" w:cs="Times New Roman"/>
          <w:sz w:val="24"/>
          <w:szCs w:val="24"/>
        </w:rPr>
        <w:t>slam</w:t>
      </w:r>
      <w:r>
        <w:rPr>
          <w:rFonts w:ascii="Times New Roman" w:hAnsi="Times New Roman" w:cs="Times New Roman"/>
          <w:sz w:val="24"/>
          <w:szCs w:val="24"/>
        </w:rPr>
        <w:t xml:space="preserve"> di Indonesia, seperti </w:t>
      </w:r>
      <w:r w:rsidRPr="007E0A79">
        <w:rPr>
          <w:rFonts w:ascii="Times New Roman" w:hAnsi="Times New Roman" w:cs="Times New Roman"/>
          <w:sz w:val="24"/>
          <w:szCs w:val="24"/>
        </w:rPr>
        <w:t>Sakirman</w:t>
      </w:r>
      <w:r>
        <w:rPr>
          <w:rFonts w:ascii="Times New Roman" w:hAnsi="Times New Roman" w:cs="Times New Roman"/>
          <w:sz w:val="24"/>
          <w:szCs w:val="24"/>
        </w:rPr>
        <w:t xml:space="preserve"> </w:t>
      </w:r>
      <w:r w:rsidRPr="007E0A79">
        <w:rPr>
          <w:rFonts w:ascii="Times New Roman" w:hAnsi="Times New Roman" w:cs="Times New Roman"/>
          <w:sz w:val="24"/>
          <w:szCs w:val="24"/>
        </w:rPr>
        <w:t xml:space="preserve">yang menyimpulkan </w:t>
      </w:r>
      <w:r>
        <w:rPr>
          <w:rFonts w:ascii="Times New Roman" w:hAnsi="Times New Roman" w:cs="Times New Roman"/>
          <w:sz w:val="24"/>
          <w:szCs w:val="24"/>
        </w:rPr>
        <w:t>bahwa h</w:t>
      </w:r>
      <w:r w:rsidRPr="007E0A79">
        <w:rPr>
          <w:rFonts w:ascii="Times New Roman" w:hAnsi="Times New Roman" w:cs="Times New Roman"/>
          <w:sz w:val="24"/>
          <w:szCs w:val="24"/>
        </w:rPr>
        <w:t>ukum waris Islam belum dapat terlaksana di Indonesia karena masyarakat masih dipengaruh oleh hukum waris</w:t>
      </w:r>
      <w:r>
        <w:rPr>
          <w:rFonts w:ascii="Times New Roman" w:hAnsi="Times New Roman" w:cs="Times New Roman"/>
          <w:sz w:val="24"/>
          <w:szCs w:val="24"/>
        </w:rPr>
        <w:t xml:space="preserve"> Adat </w:t>
      </w:r>
      <w:r w:rsidRPr="007E0A79">
        <w:rPr>
          <w:rFonts w:ascii="Times New Roman" w:hAnsi="Times New Roman" w:cs="Times New Roman"/>
          <w:sz w:val="24"/>
          <w:szCs w:val="24"/>
        </w:rPr>
        <w:t>dan umat Islam belum sepenuhnya memahami konsep keadilan dan kesetaraa</w:t>
      </w:r>
      <w:r>
        <w:rPr>
          <w:rFonts w:ascii="Times New Roman" w:hAnsi="Times New Roman" w:cs="Times New Roman"/>
          <w:sz w:val="24"/>
          <w:szCs w:val="24"/>
        </w:rPr>
        <w:t xml:space="preserve">n dalam hukum waris Islam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{"citationID":"cbXNBWHt","properties":{"formattedCitation":"(Sakirman n.d.:155)","plainCitation":"(Sakirman n.d.:155)","dontUpdate":true,"noteIndex":0},"citationItems":[{"id":94,"uris":["http://zotero.org/users/local/iCikhKxl/items/CQEVEQNV"],"uri":["http://zotero.org/users/local/iCikhKxl/items/CQEVEQNV"],"itemData":{"id":94,"type":"article","title":"Konvergensi Pembagian Harta Waris Dalam Hukum Islam.pdf","author":[{"family":"Sakirman","given":""}]},"locator":"155","label":"page"}],"schema":"https://github.com/citation-style-language/schema/raw/master/csl-citation.json"} </w:instrText>
      </w:r>
      <w:r w:rsidR="000A22C0">
        <w:rPr>
          <w:rFonts w:ascii="Times New Roman" w:hAnsi="Times New Roman" w:cs="Times New Roman"/>
          <w:sz w:val="24"/>
          <w:szCs w:val="24"/>
        </w:rPr>
        <w:fldChar w:fldCharType="separate"/>
      </w:r>
      <w:r w:rsidRPr="00FF4C65">
        <w:rPr>
          <w:rFonts w:ascii="Times New Roman" w:hAnsi="Times New Roman" w:cs="Times New Roman"/>
          <w:sz w:val="24"/>
        </w:rPr>
        <w:t>(Sakirman</w:t>
      </w:r>
      <w:r>
        <w:rPr>
          <w:rFonts w:ascii="Times New Roman" w:hAnsi="Times New Roman" w:cs="Times New Roman"/>
          <w:sz w:val="24"/>
        </w:rPr>
        <w:t>,</w:t>
      </w:r>
      <w:r w:rsidRPr="00FF4C65">
        <w:rPr>
          <w:rFonts w:ascii="Times New Roman" w:hAnsi="Times New Roman" w:cs="Times New Roman"/>
          <w:sz w:val="24"/>
        </w:rPr>
        <w:t xml:space="preserve"> </w:t>
      </w:r>
      <w:r w:rsidR="00543E09">
        <w:rPr>
          <w:rFonts w:ascii="Times New Roman" w:hAnsi="Times New Roman" w:cs="Times New Roman"/>
          <w:sz w:val="24"/>
        </w:rPr>
        <w:t>2016</w:t>
      </w:r>
      <w:r w:rsidRPr="00FF4C65">
        <w:rPr>
          <w:rFonts w:ascii="Times New Roman" w:hAnsi="Times New Roman" w:cs="Times New Roman"/>
          <w:sz w:val="24"/>
        </w:rPr>
        <w:t>.:155)</w:t>
      </w:r>
      <w:r w:rsidR="000A22C0">
        <w:rPr>
          <w:rFonts w:ascii="Times New Roman" w:hAnsi="Times New Roman" w:cs="Times New Roman"/>
          <w:sz w:val="24"/>
          <w:szCs w:val="24"/>
        </w:rPr>
        <w:fldChar w:fldCharType="end"/>
      </w:r>
      <w:r>
        <w:rPr>
          <w:rFonts w:ascii="Times New Roman" w:hAnsi="Times New Roman" w:cs="Times New Roman"/>
          <w:sz w:val="24"/>
          <w:szCs w:val="24"/>
        </w:rPr>
        <w:t>.</w:t>
      </w:r>
      <w:r w:rsidRPr="007E0A79">
        <w:rPr>
          <w:rFonts w:ascii="Times New Roman" w:hAnsi="Times New Roman" w:cs="Times New Roman"/>
          <w:sz w:val="24"/>
          <w:szCs w:val="24"/>
        </w:rPr>
        <w:t xml:space="preserve"> Berbeda dengan Rosidi Jamil yang mengetengahkan pemikiran Hazairin dan Munawwir Sjadzali yang menekankan perlunya me-reaktualisasi ajaran Islam termasuk pembagian </w:t>
      </w:r>
      <w:r>
        <w:rPr>
          <w:rFonts w:ascii="Times New Roman" w:hAnsi="Times New Roman" w:cs="Times New Roman"/>
          <w:sz w:val="24"/>
          <w:szCs w:val="24"/>
        </w:rPr>
        <w:t xml:space="preserve">harta </w:t>
      </w:r>
      <w:r w:rsidRPr="007E0A79">
        <w:rPr>
          <w:rFonts w:ascii="Times New Roman" w:hAnsi="Times New Roman" w:cs="Times New Roman"/>
          <w:sz w:val="24"/>
          <w:szCs w:val="24"/>
        </w:rPr>
        <w:t>waris</w:t>
      </w:r>
      <w:r w:rsidR="00CD4D39">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{"citationID":"mXr6734Q","properties":{"formattedCitation":"(Jamil 2017:99)","plainCitation":"(Jamil 2017:99)","noteIndex":0},"citationItems":[{"id":85,"uris":["http://zotero.org/users/local/iCikhKxl/items/5L6HM744"],"uri":["http://zotero.org/users/local/iCikhKxl/items/5L6HM744"],"itemData":{"id":85,"type":"article-journal","title":"HUKUM WARIS DAN WASIAT (Sebuah Perbandingan antara Pemikiran Hazairin dan Munawwir Sjadzali)","container-title":"Al-Ahwal: Jurnal Hukum Keluarga Islam","page":"99","volume":"10","issue":"1","source":"DOI.org (Crossref)","abstract":"Most Muslims understand that inheritance law is the law that its formulation can not be changed, so that the reform of inheritance law in Islam is not widely practiced by Muslims, such as the formulation of the distribution of 2: 1 for men and women, many of them regard it as pemanent formulation. Therefore, inheritance law reform is done rarely, it is different with Islamic family laws that are many changed. However, it does not mean all Muslims consider it is a rule that can not be changed, but there are some people who believe that the law of inheritance in Islam can be changed in accordance with social conditions. The social conditions can influence the occurrence of a law, including inheritance law in Islam. It can be found in the thought of two figures, namely Hazairin and Munawwir Sjadzali. Both Hazairin and Munawwir Sjadzali suggest new thought about inheritance law in Islam.","DOI":"10.14421/ahwal.2017.10108","ISSN":"2528-6617, 2085-627X","journalAbbreviation":"Al-Ahwal j. hk. keluarga islam","language":"id","author":[{"family":"Jamil","given":"Rosidi"}],"issued":{"date-parts":[["2017",12,21]]}},"locator":"99","label":"page"}],"schema":"https://github.com/citation-style-language/schema/raw/master/csl-citation.json"}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(Jamil 2017:99)</w:t>
      </w:r>
      <w:r w:rsidR="000A22C0">
        <w:rPr>
          <w:rFonts w:ascii="Times New Roman" w:hAnsi="Times New Roman" w:cs="Times New Roman"/>
          <w:sz w:val="24"/>
          <w:szCs w:val="24"/>
        </w:rPr>
        <w:fldChar w:fldCharType="end"/>
      </w:r>
      <w:r w:rsidRPr="007E0A79">
        <w:rPr>
          <w:rFonts w:ascii="Times New Roman" w:hAnsi="Times New Roman" w:cs="Times New Roman"/>
          <w:sz w:val="24"/>
          <w:szCs w:val="24"/>
        </w:rPr>
        <w:t xml:space="preserve">. </w:t>
      </w:r>
      <w:r w:rsidRPr="00151156">
        <w:rPr>
          <w:rFonts w:ascii="Times New Roman" w:hAnsi="Times New Roman" w:cs="Times New Roman"/>
          <w:sz w:val="24"/>
          <w:szCs w:val="24"/>
        </w:rPr>
        <w:t xml:space="preserve">Senada dengan itu Muhammad Muhibbuddin menyimpulkan bahwa telah terjadi pembaruan hukum waris Islam yang dilakukan oleh hakim di lingkungan Mahkamah Agung </w:t>
      </w:r>
      <w:r>
        <w:rPr>
          <w:rFonts w:ascii="Times New Roman" w:hAnsi="Times New Roman" w:cs="Times New Roman"/>
          <w:sz w:val="24"/>
          <w:szCs w:val="24"/>
        </w:rPr>
        <w:t xml:space="preserve">dalam bentuk pemberian </w:t>
      </w:r>
      <w:r w:rsidRPr="00151156">
        <w:rPr>
          <w:rFonts w:ascii="Times New Roman" w:hAnsi="Times New Roman" w:cs="Times New Roman"/>
          <w:sz w:val="24"/>
          <w:szCs w:val="24"/>
        </w:rPr>
        <w:t xml:space="preserve">bagian harta dari pewaris muslim bagi ahli waris non muslim melalui konsep </w:t>
      </w:r>
      <w:r w:rsidRPr="00DA6218">
        <w:rPr>
          <w:rFonts w:ascii="Times New Roman" w:hAnsi="Times New Roman" w:cs="Times New Roman"/>
          <w:i/>
          <w:iCs/>
          <w:sz w:val="24"/>
          <w:szCs w:val="24"/>
        </w:rPr>
        <w:t>wasiat wajibah</w:t>
      </w:r>
      <w:r w:rsidR="00CD4D39">
        <w:rPr>
          <w:rFonts w:ascii="Times New Roman" w:hAnsi="Times New Roman" w:cs="Times New Roman"/>
          <w:i/>
          <w:iCs/>
          <w:sz w:val="24"/>
          <w:szCs w:val="24"/>
        </w:rPr>
        <w:t xml:space="preserve"> </w:t>
      </w:r>
      <w:r w:rsidR="000A22C0">
        <w:rPr>
          <w:rFonts w:ascii="Times New Roman" w:hAnsi="Times New Roman" w:cs="Times New Roman"/>
          <w:i/>
          <w:iCs/>
          <w:sz w:val="24"/>
          <w:szCs w:val="24"/>
        </w:rPr>
        <w:fldChar w:fldCharType="begin"/>
      </w:r>
      <w:r w:rsidR="00CD4D39">
        <w:rPr>
          <w:rFonts w:ascii="Times New Roman" w:hAnsi="Times New Roman" w:cs="Times New Roman"/>
          <w:i/>
          <w:iCs/>
          <w:sz w:val="24"/>
          <w:szCs w:val="24"/>
        </w:rPr>
        <w:instrText xml:space="preserve"> ADDIN ZOTERO_ITEM CSL_CITATION {"citationID":"O6NAymnZ","properties":{"formattedCitation":"(Muhibbuddin 2015:187)","plainCitation":"(Muhibbuddin 2015:187)","noteIndex":0},"citationItems":[{"id":72,"uris":["http://zotero.org/users/local/iCikhKxl/items/I7ADJ84R"],"uri":["http://zotero.org/users/local/iCikhKxl/items/I7ADJ84R"],"itemData":{"id":72,"type":"article-journal","title":"PEMBARUAN HUKUM WARIS ISLAM DI INDONESIA","container-title":"Ahkam: Jurnal Hukum Islam","page":"187-198","volume":"3","issue":"2","source":"DOI.org (Crossref)","abstract":"This article discusses one of the agenda reforming Islamic law about inheritance for the descendant of different religion. According to the Decree of the Supreme Court Number: 368 K/AG/1995 on and number Nomor: 51 K/AG/1999 it is possible for non muslim descendants to receive inheritance through wajibah.","DOI":"10.21274/ahkam.2015.3.2.187-198","ISSN":"2549-1075, 2303-1905","journalAbbreviation":"ahkam","language":"id","author":[{"family":"Muhibbuddin","given":"Muhammad"}],"issued":{"date-parts":[["2015",11,1]]}},"locator":"187","label":"page"}],"schema":"https://github.com/citation-style-language/schema/raw/master/csl-citation.json"} </w:instrText>
      </w:r>
      <w:r w:rsidR="000A22C0">
        <w:rPr>
          <w:rFonts w:ascii="Times New Roman" w:hAnsi="Times New Roman" w:cs="Times New Roman"/>
          <w:i/>
          <w:iCs/>
          <w:sz w:val="24"/>
          <w:szCs w:val="24"/>
        </w:rPr>
        <w:fldChar w:fldCharType="separate"/>
      </w:r>
      <w:r w:rsidR="00177E71" w:rsidRPr="00177E71">
        <w:rPr>
          <w:rFonts w:ascii="Times New Roman" w:hAnsi="Times New Roman" w:cs="Times New Roman"/>
          <w:sz w:val="24"/>
        </w:rPr>
        <w:t>(Muhibbuddin 2015:187)</w:t>
      </w:r>
      <w:r w:rsidR="000A22C0">
        <w:rPr>
          <w:rFonts w:ascii="Times New Roman" w:hAnsi="Times New Roman" w:cs="Times New Roman"/>
          <w:i/>
          <w:iCs/>
          <w:sz w:val="24"/>
          <w:szCs w:val="24"/>
        </w:rPr>
        <w:fldChar w:fldCharType="end"/>
      </w:r>
      <w:r w:rsidRPr="00151156">
        <w:rPr>
          <w:rFonts w:ascii="Times New Roman" w:hAnsi="Times New Roman" w:cs="Times New Roman"/>
          <w:sz w:val="24"/>
          <w:szCs w:val="24"/>
        </w:rPr>
        <w:t>.</w:t>
      </w:r>
      <w:r>
        <w:rPr>
          <w:rFonts w:ascii="Times New Roman" w:hAnsi="Times New Roman" w:cs="Times New Roman"/>
          <w:sz w:val="24"/>
          <w:szCs w:val="24"/>
        </w:rPr>
        <w:t xml:space="preserve"> </w:t>
      </w:r>
    </w:p>
    <w:p w:rsidR="00DB33B6" w:rsidRDefault="00DB33B6" w:rsidP="00D82766">
      <w:pPr>
        <w:spacing w:after="0" w:line="360" w:lineRule="auto"/>
        <w:ind w:firstLine="720"/>
        <w:jc w:val="both"/>
        <w:rPr>
          <w:rFonts w:ascii="Times New Roman" w:hAnsi="Times New Roman" w:cs="Times New Roman"/>
          <w:sz w:val="24"/>
          <w:szCs w:val="24"/>
          <w:lang w:val="id-ID"/>
        </w:rPr>
      </w:pPr>
      <w:r w:rsidRPr="00D6329A">
        <w:rPr>
          <w:rFonts w:ascii="Times New Roman" w:hAnsi="Times New Roman" w:cs="Times New Roman"/>
          <w:sz w:val="24"/>
          <w:szCs w:val="24"/>
        </w:rPr>
        <w:t xml:space="preserve">Eka Susylawati </w:t>
      </w:r>
      <w:r>
        <w:rPr>
          <w:rFonts w:ascii="Times New Roman" w:hAnsi="Times New Roman" w:cs="Times New Roman"/>
          <w:sz w:val="24"/>
          <w:szCs w:val="24"/>
        </w:rPr>
        <w:t xml:space="preserve">dalam penelitiannya mengenai </w:t>
      </w:r>
      <w:r w:rsidRPr="00D6329A">
        <w:rPr>
          <w:rFonts w:ascii="Times New Roman" w:hAnsi="Times New Roman" w:cs="Times New Roman"/>
          <w:sz w:val="24"/>
          <w:szCs w:val="24"/>
        </w:rPr>
        <w:t xml:space="preserve">pluralisme hukum waris di Indonesia </w:t>
      </w:r>
      <w:r>
        <w:rPr>
          <w:rFonts w:ascii="Times New Roman" w:hAnsi="Times New Roman" w:cs="Times New Roman"/>
          <w:sz w:val="24"/>
          <w:szCs w:val="24"/>
        </w:rPr>
        <w:t>menyimpulkan</w:t>
      </w:r>
      <w:r w:rsidRPr="00D6329A">
        <w:rPr>
          <w:rFonts w:ascii="Times New Roman" w:hAnsi="Times New Roman" w:cs="Times New Roman"/>
          <w:sz w:val="24"/>
          <w:szCs w:val="24"/>
        </w:rPr>
        <w:t xml:space="preserve"> </w:t>
      </w:r>
      <w:r>
        <w:rPr>
          <w:rFonts w:ascii="Times New Roman" w:hAnsi="Times New Roman" w:cs="Times New Roman"/>
          <w:sz w:val="24"/>
          <w:szCs w:val="24"/>
        </w:rPr>
        <w:t>bahwa</w:t>
      </w:r>
      <w:r w:rsidRPr="00D6329A">
        <w:rPr>
          <w:rFonts w:ascii="Times New Roman" w:hAnsi="Times New Roman" w:cs="Times New Roman"/>
          <w:sz w:val="24"/>
          <w:szCs w:val="24"/>
        </w:rPr>
        <w:t xml:space="preserve"> dengan </w:t>
      </w:r>
      <w:r>
        <w:rPr>
          <w:rFonts w:ascii="Times New Roman" w:hAnsi="Times New Roman" w:cs="Times New Roman"/>
          <w:sz w:val="24"/>
          <w:szCs w:val="24"/>
        </w:rPr>
        <w:t>terbitnya</w:t>
      </w:r>
      <w:r w:rsidRPr="00D6329A">
        <w:rPr>
          <w:rFonts w:ascii="Times New Roman" w:hAnsi="Times New Roman" w:cs="Times New Roman"/>
          <w:sz w:val="24"/>
          <w:szCs w:val="24"/>
        </w:rPr>
        <w:t xml:space="preserve"> Undang-Undang Nomor 3 Tahun 2006 tentang Perubahan Undang-Undang Peradilan Agama, pilihan hukum bagi orang yang beragama</w:t>
      </w:r>
      <w:r w:rsidR="00FB7BE2">
        <w:rPr>
          <w:rFonts w:ascii="Times New Roman" w:hAnsi="Times New Roman" w:cs="Times New Roman"/>
          <w:sz w:val="24"/>
          <w:szCs w:val="24"/>
        </w:rPr>
        <w:t xml:space="preserve"> </w:t>
      </w:r>
      <w:r w:rsidR="00FB7BE2" w:rsidRPr="00D6329A">
        <w:rPr>
          <w:rFonts w:ascii="Times New Roman" w:hAnsi="Times New Roman" w:cs="Times New Roman"/>
          <w:sz w:val="24"/>
          <w:szCs w:val="24"/>
        </w:rPr>
        <w:t>Islam secara otomatis akan menjadi kewenangan Pengadilan Agama dan akan menerapkan hukum waris Islam.</w:t>
      </w:r>
      <w:r w:rsidR="00FB7BE2">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{"citationID":"0DBaGDBh","properties":{"formattedCitation":"(Susylawati 2015:315)","plainCitation":"(Susylawati 2015:315)","noteIndex":0},"citationItems":[{"id":74,"uris":["http://zotero.org/users/local/iCikhKxl/items/BWBSF737"],"uri":["http://zotero.org/users/local/iCikhKxl/items/BWBSF737"],"itemData":{"id":74,"type":"article-journal","title":"PENERAPAN HUKUM WARIS ISLAM DALAM PERKARA WARIS DI PENGADILAN AGAMA PAMEKASAN","container-title":"AL-IHKAM: Jurnal Hukum &amp; Pranata Sosial","page":"315","volume":"9","issue":"2","source":"DOI.org (Crossref)","abstract":"Inheritance is the process of property changing from someone who dies to their heir. In inheritance law in Indonesia still uses law plurality, they are custom, western and Islamic law. As a part of civil law in inheritance law is known alternative law in order that society can choose inherintance law which is taken. Because there is the law of number 3, 2006 about the change of religious justice law, so the choice of moslem who have problem in the justice is abolished that will automatically become the authorithy of religious justice and it will implement islamic inherintance law.","DOI":"10.19105/ihkam.v9i2.474","ISSN":"2442-3084, 1907-591X","journalAbbreviation":"AL-IHKAM: Jurnal Hukum &amp; Pranata Sosial","language":"id","author":[{"family":"Susylawati","given":"Eka"}],"issued":{"date-parts":[["2015",1,26]]}},"locator":"315","label":"page"}],"schema":"https://github.com/citation-style-language/schema/raw/master/csl-citation.json"}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(Susylawati 2015:315)</w:t>
      </w:r>
      <w:r w:rsidR="000A22C0">
        <w:rPr>
          <w:rFonts w:ascii="Times New Roman" w:hAnsi="Times New Roman" w:cs="Times New Roman"/>
          <w:sz w:val="24"/>
          <w:szCs w:val="24"/>
        </w:rPr>
        <w:fldChar w:fldCharType="end"/>
      </w:r>
      <w:r w:rsidR="00D82766">
        <w:rPr>
          <w:rFonts w:ascii="Times New Roman" w:hAnsi="Times New Roman" w:cs="Times New Roman"/>
          <w:sz w:val="24"/>
          <w:szCs w:val="24"/>
        </w:rPr>
        <w:t xml:space="preserve">. </w:t>
      </w:r>
      <w:r w:rsidRPr="008A1AB5">
        <w:rPr>
          <w:rFonts w:ascii="Times New Roman" w:hAnsi="Times New Roman" w:cs="Times New Roman"/>
          <w:sz w:val="24"/>
          <w:szCs w:val="24"/>
        </w:rPr>
        <w:t xml:space="preserve">Afidah Wahyuni dalam penelitiannya mengenai urgensi sistem waris </w:t>
      </w:r>
      <w:r w:rsidRPr="008A1AB5">
        <w:rPr>
          <w:rFonts w:ascii="Times New Roman" w:hAnsi="Times New Roman" w:cs="Times New Roman"/>
          <w:sz w:val="24"/>
          <w:szCs w:val="24"/>
        </w:rPr>
        <w:lastRenderedPageBreak/>
        <w:t xml:space="preserve">Islam menegaskan pentingnya mempelajari hukum waris Islam agar seseorang terhindar dari dosa memakan harta orang yang bukan haknya, karena tidak ditunaikannya </w:t>
      </w:r>
      <w:r>
        <w:rPr>
          <w:rFonts w:ascii="Times New Roman" w:hAnsi="Times New Roman" w:cs="Times New Roman"/>
          <w:sz w:val="24"/>
          <w:szCs w:val="24"/>
        </w:rPr>
        <w:t>hukum Islam mengenai kewarisan</w:t>
      </w:r>
      <w:r w:rsidR="00CD4D39">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CD4D39">
        <w:rPr>
          <w:rFonts w:ascii="Times New Roman" w:hAnsi="Times New Roman" w:cs="Times New Roman"/>
          <w:sz w:val="24"/>
          <w:szCs w:val="24"/>
        </w:rPr>
        <w:instrText xml:space="preserve"> ADDIN ZOTERO_ITEM CSL_CITATION {"citationID":"VvwQlMkn","properties":{"formattedCitation":"(Wahyuni 2018:147)","plainCitation":"(Wahyuni 2018:147)","noteIndex":0},"citationItems":[{"id":79,"uris":["http://zotero.org/users/local/iCikhKxl/items/6VT693UT"],"uri":["http://zotero.org/users/local/iCikhKxl/items/6VT693UT"],"itemData":{"id":79,"type":"article-journal","title":"Sistem Waris Dalam Perspektif Islam dan Peraturan Perundang-undangan Di Indonesia","container-title":"SALAM: Jurnal Sosial dan Budaya Syar-i","page":"147-160","volume":"5","issue":"2","source":"DOI.org (Crossref)","abstract":"Inheritance law according to Islamic law is one part of family law (al-Ahwalus Syahsiyah). This science is very important to learn so that in the implementation of the division of inheritance there is no mistake and can be carried out as fairly as possible, because by studying the Islamic inheritance law for Muslims, will be able to fulfill the rights relating to inheritance after being abandoned by Muwarris (heir) and submitted to the heirs who have the right to receive it. Thus, one can avoid sin, namely not eating the property of people who are not their rights, because there is no fulfillment of Islamic law regarding inheritance. The inheritance legal system according to the Civil Code does not distinguish between sons and daughters, between husbands and wives, they have the right to inheritance, and the sons share sons and daughters, the part of a wife or husband is the same as the child. When linked to the hereditary system, the Civil Code adheres to a bilateral descent system, where each person connects himself to the descendants of his father and mother, meaning that heirs are entitled to inherit from the father if the father dies and has the right to inherit from the mother if the mother dies.","DOI":"10.15408/sjsbs.v5i2.9412","ISSN":"2654-9050, 2356-1459","journalAbbreviation":"SJSBS","language":"id","author":[{"family":"Wahyuni","given":"Afidah"}],"issued":{"date-parts":[["2018",8,17]]}},"locator":"147","label":"page"}],"schema":"https://github.com/citation-style-language/schema/raw/master/csl-citation.json"}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(Wahyuni 2018:147)</w:t>
      </w:r>
      <w:r w:rsidR="000A22C0">
        <w:rPr>
          <w:rFonts w:ascii="Times New Roman" w:hAnsi="Times New Roman" w:cs="Times New Roman"/>
          <w:sz w:val="24"/>
          <w:szCs w:val="24"/>
        </w:rPr>
        <w:fldChar w:fldCharType="end"/>
      </w:r>
      <w:r>
        <w:rPr>
          <w:rFonts w:ascii="Times New Roman" w:hAnsi="Times New Roman" w:cs="Times New Roman"/>
          <w:sz w:val="24"/>
          <w:szCs w:val="24"/>
        </w:rPr>
        <w:t xml:space="preserve">. Beberapa pandangan para akademisi di atas nampak belum ada yang menyentuh tentag </w:t>
      </w:r>
      <w:r w:rsidRPr="0040419A">
        <w:rPr>
          <w:rFonts w:ascii="Times New Roman" w:hAnsi="Times New Roman" w:cs="Times New Roman"/>
          <w:sz w:val="24"/>
          <w:szCs w:val="24"/>
        </w:rPr>
        <w:t>r</w:t>
      </w:r>
      <w:r>
        <w:rPr>
          <w:rFonts w:ascii="Times New Roman" w:hAnsi="Times New Roman" w:cs="Times New Roman"/>
          <w:sz w:val="24"/>
          <w:szCs w:val="24"/>
        </w:rPr>
        <w:t>evitalisasi h</w:t>
      </w:r>
      <w:r w:rsidRPr="0040419A">
        <w:rPr>
          <w:rFonts w:ascii="Times New Roman" w:hAnsi="Times New Roman" w:cs="Times New Roman"/>
          <w:sz w:val="24"/>
          <w:szCs w:val="24"/>
        </w:rPr>
        <w:t xml:space="preserve">ukum </w:t>
      </w:r>
      <w:r>
        <w:rPr>
          <w:rFonts w:ascii="Times New Roman" w:hAnsi="Times New Roman" w:cs="Times New Roman"/>
          <w:sz w:val="24"/>
          <w:szCs w:val="24"/>
        </w:rPr>
        <w:t>w</w:t>
      </w:r>
      <w:r w:rsidRPr="0040419A">
        <w:rPr>
          <w:rFonts w:ascii="Times New Roman" w:hAnsi="Times New Roman" w:cs="Times New Roman"/>
          <w:sz w:val="24"/>
          <w:szCs w:val="24"/>
        </w:rPr>
        <w:t xml:space="preserve">aris Islam </w:t>
      </w:r>
      <w:r>
        <w:rPr>
          <w:rFonts w:ascii="Times New Roman" w:hAnsi="Times New Roman" w:cs="Times New Roman"/>
          <w:sz w:val="24"/>
          <w:szCs w:val="24"/>
        </w:rPr>
        <w:t>d</w:t>
      </w:r>
      <w:r w:rsidRPr="0040419A">
        <w:rPr>
          <w:rFonts w:ascii="Times New Roman" w:hAnsi="Times New Roman" w:cs="Times New Roman"/>
          <w:sz w:val="24"/>
          <w:szCs w:val="24"/>
        </w:rPr>
        <w:t xml:space="preserve">alam </w:t>
      </w:r>
      <w:r>
        <w:rPr>
          <w:rFonts w:ascii="Times New Roman" w:hAnsi="Times New Roman" w:cs="Times New Roman"/>
          <w:sz w:val="24"/>
          <w:szCs w:val="24"/>
        </w:rPr>
        <w:t>p</w:t>
      </w:r>
      <w:r w:rsidRPr="0040419A">
        <w:rPr>
          <w:rFonts w:ascii="Times New Roman" w:hAnsi="Times New Roman" w:cs="Times New Roman"/>
          <w:sz w:val="24"/>
          <w:szCs w:val="24"/>
        </w:rPr>
        <w:t xml:space="preserve">enyelesaian </w:t>
      </w:r>
      <w:r>
        <w:rPr>
          <w:rFonts w:ascii="Times New Roman" w:hAnsi="Times New Roman" w:cs="Times New Roman"/>
          <w:sz w:val="24"/>
          <w:szCs w:val="24"/>
        </w:rPr>
        <w:t>k</w:t>
      </w:r>
      <w:r w:rsidRPr="0040419A">
        <w:rPr>
          <w:rFonts w:ascii="Times New Roman" w:hAnsi="Times New Roman" w:cs="Times New Roman"/>
          <w:sz w:val="24"/>
          <w:szCs w:val="24"/>
        </w:rPr>
        <w:t xml:space="preserve">asus </w:t>
      </w:r>
      <w:r>
        <w:rPr>
          <w:rFonts w:ascii="Times New Roman" w:hAnsi="Times New Roman" w:cs="Times New Roman"/>
          <w:sz w:val="24"/>
          <w:szCs w:val="24"/>
        </w:rPr>
        <w:t>sengketa t</w:t>
      </w:r>
      <w:r w:rsidRPr="0040419A">
        <w:rPr>
          <w:rFonts w:ascii="Times New Roman" w:hAnsi="Times New Roman" w:cs="Times New Roman"/>
          <w:sz w:val="24"/>
          <w:szCs w:val="24"/>
        </w:rPr>
        <w:t xml:space="preserve">anah </w:t>
      </w:r>
      <w:r>
        <w:rPr>
          <w:rFonts w:ascii="Times New Roman" w:hAnsi="Times New Roman" w:cs="Times New Roman"/>
          <w:sz w:val="24"/>
          <w:szCs w:val="24"/>
        </w:rPr>
        <w:t>w</w:t>
      </w:r>
      <w:r w:rsidRPr="0040419A">
        <w:rPr>
          <w:rFonts w:ascii="Times New Roman" w:hAnsi="Times New Roman" w:cs="Times New Roman"/>
          <w:sz w:val="24"/>
          <w:szCs w:val="24"/>
        </w:rPr>
        <w:t>aris</w:t>
      </w:r>
      <w:r>
        <w:rPr>
          <w:rFonts w:ascii="Times New Roman" w:hAnsi="Times New Roman" w:cs="Times New Roman"/>
          <w:sz w:val="24"/>
          <w:szCs w:val="24"/>
        </w:rPr>
        <w:t xml:space="preserve"> pada </w:t>
      </w:r>
      <w:r w:rsidRPr="0040419A">
        <w:rPr>
          <w:rFonts w:ascii="Times New Roman" w:hAnsi="Times New Roman" w:cs="Times New Roman"/>
          <w:sz w:val="24"/>
          <w:szCs w:val="24"/>
        </w:rPr>
        <w:t>Masyarakat Sasak</w:t>
      </w:r>
      <w:r>
        <w:rPr>
          <w:rFonts w:ascii="Times New Roman" w:hAnsi="Times New Roman" w:cs="Times New Roman"/>
          <w:sz w:val="24"/>
          <w:szCs w:val="24"/>
        </w:rPr>
        <w:t>. Oleh karena itu, penelitian ini berusaha menganalisis sistem waris masyarakat Sasak. Tujuan penelitian ini adalah untuk mengetahui praktek</w:t>
      </w:r>
      <w:r w:rsidRPr="009B4BF0">
        <w:rPr>
          <w:rFonts w:ascii="Times New Roman" w:hAnsi="Times New Roman" w:cs="Times New Roman"/>
          <w:sz w:val="24"/>
          <w:szCs w:val="24"/>
          <w:lang w:val="id-ID"/>
        </w:rPr>
        <w:t xml:space="preserve"> </w:t>
      </w:r>
      <w:r w:rsidRPr="00457525">
        <w:rPr>
          <w:rFonts w:ascii="Times New Roman" w:hAnsi="Times New Roman" w:cs="Times New Roman"/>
          <w:sz w:val="24"/>
          <w:szCs w:val="24"/>
          <w:lang w:val="id-ID"/>
        </w:rPr>
        <w:t>hukum waris</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faktor penyebab munculnya kasus sengketa tanah waris</w:t>
      </w:r>
      <w:r>
        <w:rPr>
          <w:rFonts w:ascii="Times New Roman" w:hAnsi="Times New Roman" w:cs="Times New Roman"/>
          <w:sz w:val="24"/>
          <w:szCs w:val="24"/>
        </w:rPr>
        <w:t xml:space="preserve"> dan revitalisasi hukum waris Islam</w:t>
      </w:r>
      <w:r w:rsidRPr="009B4BF0">
        <w:rPr>
          <w:rFonts w:ascii="Times New Roman" w:hAnsi="Times New Roman" w:cs="Times New Roman"/>
          <w:sz w:val="24"/>
          <w:szCs w:val="24"/>
          <w:lang w:val="id-ID"/>
        </w:rPr>
        <w:t xml:space="preserve"> dalam penyelesaian kasus sengketa tanah waris</w:t>
      </w:r>
      <w:r>
        <w:rPr>
          <w:rFonts w:ascii="Times New Roman" w:hAnsi="Times New Roman" w:cs="Times New Roman"/>
          <w:sz w:val="24"/>
          <w:szCs w:val="24"/>
        </w:rPr>
        <w:t>.</w:t>
      </w:r>
      <w:r w:rsidRPr="009B4BF0">
        <w:rPr>
          <w:rFonts w:ascii="Times New Roman" w:hAnsi="Times New Roman" w:cs="Times New Roman"/>
          <w:sz w:val="24"/>
          <w:szCs w:val="24"/>
          <w:lang w:val="id-ID"/>
        </w:rPr>
        <w:t xml:space="preserve"> </w:t>
      </w:r>
    </w:p>
    <w:p w:rsidR="00DB33B6" w:rsidRPr="009B4BF0" w:rsidRDefault="00DB33B6" w:rsidP="00543E09">
      <w:pPr>
        <w:shd w:val="clear" w:color="auto" w:fill="FFFFFF"/>
        <w:tabs>
          <w:tab w:val="left" w:pos="6300"/>
        </w:tabs>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 xml:space="preserve">Penelitian ini menggunakan pendekatan kualitatif dengan desain </w:t>
      </w:r>
      <w:r w:rsidRPr="009B4BF0">
        <w:rPr>
          <w:rFonts w:ascii="Times New Roman" w:hAnsi="Times New Roman" w:cs="Times New Roman"/>
          <w:i/>
          <w:iCs/>
          <w:sz w:val="24"/>
          <w:szCs w:val="24"/>
          <w:lang w:val="id-ID"/>
        </w:rPr>
        <w:t>field research</w:t>
      </w:r>
      <w:r w:rsidR="00CD4D39">
        <w:rPr>
          <w:rFonts w:ascii="Times New Roman" w:hAnsi="Times New Roman" w:cs="Times New Roman"/>
          <w:i/>
          <w:iCs/>
          <w:sz w:val="24"/>
          <w:szCs w:val="24"/>
        </w:rPr>
        <w:t xml:space="preserve"> </w:t>
      </w:r>
      <w:r w:rsidRPr="009B4BF0">
        <w:rPr>
          <w:rFonts w:ascii="Times New Roman" w:hAnsi="Times New Roman" w:cs="Times New Roman"/>
          <w:sz w:val="24"/>
          <w:szCs w:val="24"/>
          <w:lang w:val="id-ID"/>
        </w:rPr>
        <w:t xml:space="preserve">dan </w:t>
      </w:r>
      <w:r w:rsidRPr="009B4BF0">
        <w:rPr>
          <w:rFonts w:ascii="Times New Roman" w:hAnsi="Times New Roman" w:cs="Times New Roman"/>
          <w:i/>
          <w:iCs/>
          <w:sz w:val="24"/>
          <w:szCs w:val="24"/>
          <w:lang w:val="id-ID"/>
        </w:rPr>
        <w:t>library research</w:t>
      </w:r>
      <w:r w:rsidR="00CD4D39">
        <w:rPr>
          <w:rFonts w:ascii="Times New Roman" w:hAnsi="Times New Roman" w:cs="Times New Roman"/>
          <w:i/>
          <w:iCs/>
          <w:sz w:val="24"/>
          <w:szCs w:val="24"/>
        </w:rPr>
        <w:t xml:space="preserve"> </w:t>
      </w:r>
      <w:r w:rsidR="000A22C0">
        <w:rPr>
          <w:rFonts w:ascii="Times New Roman" w:hAnsi="Times New Roman" w:cs="Times New Roman"/>
          <w:sz w:val="24"/>
          <w:szCs w:val="24"/>
          <w:lang w:val="id-ID"/>
        </w:rPr>
        <w:fldChar w:fldCharType="begin"/>
      </w:r>
      <w:r w:rsidR="00CD4D39">
        <w:rPr>
          <w:rFonts w:ascii="Times New Roman" w:hAnsi="Times New Roman" w:cs="Times New Roman"/>
          <w:sz w:val="24"/>
          <w:szCs w:val="24"/>
          <w:lang w:val="id-ID"/>
        </w:rPr>
        <w:instrText xml:space="preserve"> ADDIN ZOTERO_ITEM CSL_CITATION {"citationID":"CBAEg1zX","properties":{"formattedCitation":"(Hadari Nawawi 1993:72)","plainCitation":"(Hadari Nawawi 1993:72)","noteIndex":0},"citationItems":[{"id":102,"uris":["http://zotero.org/users/local/iCikhKxl/items/DRSHX2RQ"],"uri":["http://zotero.org/users/local/iCikhKxl/items/DRSHX2RQ"],"itemData":{"id":102,"type":"book","title":"Metode penelitian bidang sosial","publisher":"Gadjah Mada University Press","publisher-place":"Yogyakarta","source":"Open WorldCat","event-place":"Yogyakarta","ISBN":"978-979-420-064-3","note":"OCLC: 1027900930","language":"Indonesian","author":[{"literal":"Hadari Nawawi"}],"issued":{"date-parts":[["1993"]]}},"locator":"72","label":"page"}],"schema":"https://github.com/citation-style-language/schema/raw/master/csl-citation.json"} </w:instrText>
      </w:r>
      <w:r w:rsidR="000A22C0">
        <w:rPr>
          <w:rFonts w:ascii="Times New Roman" w:hAnsi="Times New Roman" w:cs="Times New Roman"/>
          <w:sz w:val="24"/>
          <w:szCs w:val="24"/>
          <w:lang w:val="id-ID"/>
        </w:rPr>
        <w:fldChar w:fldCharType="separate"/>
      </w:r>
      <w:r w:rsidR="00177E71" w:rsidRPr="00177E71">
        <w:rPr>
          <w:rFonts w:ascii="Times New Roman" w:hAnsi="Times New Roman" w:cs="Times New Roman"/>
          <w:sz w:val="24"/>
        </w:rPr>
        <w:t>(Nawawi 1993:72)</w:t>
      </w:r>
      <w:r w:rsidR="000A22C0">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Selain kualitatif, peneliti juga menggunakan penelitian sosiologi hukum yaitu analisa data didekati dari suatu gejala dari aspek sosial, interaksi dan jaringan hubungan sosial yang semuanya mencakup dimensi sosial kelakuan manusia</w:t>
      </w:r>
      <w:r w:rsidR="0068487D">
        <w:rPr>
          <w:rFonts w:ascii="Times New Roman" w:hAnsi="Times New Roman" w:cs="Times New Roman"/>
          <w:sz w:val="24"/>
          <w:szCs w:val="24"/>
        </w:rPr>
        <w:t xml:space="preserve"> </w:t>
      </w:r>
      <w:r w:rsidR="000A22C0">
        <w:rPr>
          <w:rFonts w:ascii="Times New Roman" w:hAnsi="Times New Roman" w:cs="Times New Roman"/>
          <w:sz w:val="24"/>
          <w:szCs w:val="24"/>
          <w:lang w:val="id-ID"/>
        </w:rPr>
        <w:fldChar w:fldCharType="begin"/>
      </w:r>
      <w:r w:rsidR="0068487D">
        <w:rPr>
          <w:rFonts w:ascii="Times New Roman" w:hAnsi="Times New Roman" w:cs="Times New Roman"/>
          <w:sz w:val="24"/>
          <w:szCs w:val="24"/>
          <w:lang w:val="id-ID"/>
        </w:rPr>
        <w:instrText xml:space="preserve"> ADDIN ZOTERO_ITEM CSL_CITATION {"citationID":"d0rws1vh","properties":{"formattedCitation":"(Suharsimi Arikunto 1992:236)","plainCitation":"(Suharsimi Arikunto 1992:236)","noteIndex":0},"citationItems":[{"id":105,"uris":["http://zotero.org/users/local/iCikhKxl/items/KZDV45MB"],"uri":["http://zotero.org/users/local/iCikhKxl/items/KZDV45MB"],"itemData":{"id":105,"type":"book","title":"Prosedur penelitian: suatu pendekatan praktik","publisher":"Rineka Cipta","publisher-place":"Jakarta","source":"Open WorldCat","event-place":"Jakarta","ISBN":"978-979-518-018-0","note":"OCLC: 958842420","title-short":"Prosedur penelitian","language":"Indonesian","author":[{"literal":"Suharsimi Arikunto"}],"issued":{"date-parts":[["1992"]]}},"locator":"236","label":"page"}],"schema":"https://github.com/citation-style-language/schema/raw/master/csl-citation.json"} </w:instrText>
      </w:r>
      <w:r w:rsidR="000A22C0">
        <w:rPr>
          <w:rFonts w:ascii="Times New Roman" w:hAnsi="Times New Roman" w:cs="Times New Roman"/>
          <w:sz w:val="24"/>
          <w:szCs w:val="24"/>
          <w:lang w:val="id-ID"/>
        </w:rPr>
        <w:fldChar w:fldCharType="separate"/>
      </w:r>
      <w:r w:rsidR="00177E71" w:rsidRPr="00177E71">
        <w:rPr>
          <w:rFonts w:ascii="Times New Roman" w:hAnsi="Times New Roman" w:cs="Times New Roman"/>
          <w:sz w:val="24"/>
        </w:rPr>
        <w:t>(Arikunto 1992:236)</w:t>
      </w:r>
      <w:r w:rsidR="000A22C0">
        <w:rPr>
          <w:rFonts w:ascii="Times New Roman" w:hAnsi="Times New Roman" w:cs="Times New Roman"/>
          <w:sz w:val="24"/>
          <w:szCs w:val="24"/>
          <w:lang w:val="id-ID"/>
        </w:rPr>
        <w:fldChar w:fldCharType="end"/>
      </w:r>
      <w:r w:rsidRPr="009B4BF0">
        <w:rPr>
          <w:rFonts w:ascii="Times New Roman" w:hAnsi="Times New Roman" w:cs="Times New Roman"/>
          <w:sz w:val="24"/>
          <w:szCs w:val="24"/>
          <w:lang w:val="id-ID"/>
        </w:rPr>
        <w:t xml:space="preserve">. </w:t>
      </w:r>
      <w:r>
        <w:rPr>
          <w:rFonts w:ascii="Times New Roman" w:hAnsi="Times New Roman" w:cs="Times New Roman"/>
          <w:sz w:val="24"/>
          <w:szCs w:val="24"/>
        </w:rPr>
        <w:t>P</w:t>
      </w:r>
      <w:r w:rsidRPr="009B4BF0">
        <w:rPr>
          <w:rFonts w:ascii="Times New Roman" w:hAnsi="Times New Roman" w:cs="Times New Roman"/>
          <w:sz w:val="24"/>
          <w:szCs w:val="24"/>
          <w:lang w:val="id-ID"/>
        </w:rPr>
        <w:t xml:space="preserve">engumpulan data </w:t>
      </w:r>
      <w:r>
        <w:rPr>
          <w:rFonts w:ascii="Times New Roman" w:hAnsi="Times New Roman" w:cs="Times New Roman"/>
          <w:sz w:val="24"/>
          <w:szCs w:val="24"/>
        </w:rPr>
        <w:t xml:space="preserve">menggunakan </w:t>
      </w:r>
      <w:r w:rsidRPr="009B4BF0">
        <w:rPr>
          <w:rFonts w:ascii="Times New Roman" w:hAnsi="Times New Roman" w:cs="Times New Roman"/>
          <w:sz w:val="24"/>
          <w:szCs w:val="24"/>
          <w:lang w:val="id-ID"/>
        </w:rPr>
        <w:t>tekhnik observasi</w:t>
      </w:r>
      <w:r>
        <w:rPr>
          <w:rFonts w:ascii="Times New Roman" w:hAnsi="Times New Roman" w:cs="Times New Roman"/>
          <w:sz w:val="24"/>
          <w:szCs w:val="24"/>
        </w:rPr>
        <w:t xml:space="preserve">, </w:t>
      </w:r>
      <w:r>
        <w:rPr>
          <w:rFonts w:ascii="Times New Roman" w:hAnsi="Times New Roman" w:cs="Times New Roman"/>
          <w:sz w:val="24"/>
          <w:szCs w:val="24"/>
          <w:lang w:val="id-ID"/>
        </w:rPr>
        <w:t>wawancara</w:t>
      </w:r>
      <w:r>
        <w:rPr>
          <w:rFonts w:ascii="Times New Roman" w:hAnsi="Times New Roman" w:cs="Times New Roman"/>
          <w:sz w:val="24"/>
          <w:szCs w:val="24"/>
        </w:rPr>
        <w:t xml:space="preserve"> dan </w:t>
      </w:r>
      <w:r>
        <w:rPr>
          <w:rFonts w:ascii="Times New Roman" w:hAnsi="Times New Roman" w:cs="Times New Roman"/>
          <w:sz w:val="24"/>
          <w:szCs w:val="24"/>
          <w:lang w:val="id-ID"/>
        </w:rPr>
        <w:t>dokumentasi)</w:t>
      </w:r>
      <w:r w:rsidRPr="009B4BF0">
        <w:rPr>
          <w:rFonts w:ascii="Times New Roman" w:hAnsi="Times New Roman" w:cs="Times New Roman"/>
          <w:sz w:val="24"/>
          <w:szCs w:val="24"/>
          <w:lang w:val="id-ID"/>
        </w:rPr>
        <w:t xml:space="preserve">. Data penelitian dikategorikan menjadi dua, yaitu data primer </w:t>
      </w:r>
      <w:r>
        <w:rPr>
          <w:rFonts w:ascii="Times New Roman" w:hAnsi="Times New Roman" w:cs="Times New Roman"/>
          <w:sz w:val="24"/>
          <w:szCs w:val="24"/>
        </w:rPr>
        <w:t xml:space="preserve">dan </w:t>
      </w:r>
      <w:r w:rsidRPr="009B4BF0">
        <w:rPr>
          <w:rFonts w:ascii="Times New Roman" w:hAnsi="Times New Roman" w:cs="Times New Roman"/>
          <w:sz w:val="24"/>
          <w:szCs w:val="24"/>
          <w:lang w:val="id-ID"/>
        </w:rPr>
        <w:t>data sekunder. Tekhnik analisa data yang dipergunakan adalah reduksi data</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 xml:space="preserve">display (penyajian) data </w:t>
      </w:r>
      <w:r>
        <w:rPr>
          <w:rFonts w:ascii="Times New Roman" w:hAnsi="Times New Roman" w:cs="Times New Roman"/>
          <w:sz w:val="24"/>
          <w:szCs w:val="24"/>
        </w:rPr>
        <w:t>dan</w:t>
      </w:r>
      <w:r w:rsidRPr="009B4BF0">
        <w:rPr>
          <w:rFonts w:ascii="Times New Roman" w:hAnsi="Times New Roman" w:cs="Times New Roman"/>
          <w:sz w:val="24"/>
          <w:szCs w:val="24"/>
          <w:lang w:val="id-ID"/>
        </w:rPr>
        <w:t xml:space="preserve"> pengambilan kesimpulan dan verifikasi.</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Setting penelitian dilaksanakan di beberapa desa di kabupaten Lombok Timur antara lain</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Desa Kotaraja, Desa Loyok, Desa Tetebatu, Desa Kembang Kuning dengan</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 xml:space="preserve"> pertimbangan bahwa daerah-daerah tersebut adalah tempat signifikan terjadinya sengketa tanah waris</w:t>
      </w:r>
      <w:r>
        <w:rPr>
          <w:rFonts w:ascii="Times New Roman" w:hAnsi="Times New Roman" w:cs="Times New Roman"/>
          <w:sz w:val="24"/>
          <w:szCs w:val="24"/>
        </w:rPr>
        <w:t>.</w:t>
      </w:r>
    </w:p>
    <w:p w:rsidR="00DB33B6" w:rsidRPr="009B4BF0" w:rsidRDefault="00DB33B6" w:rsidP="00DB33B6">
      <w:pPr>
        <w:autoSpaceDE w:val="0"/>
        <w:autoSpaceDN w:val="0"/>
        <w:adjustRightInd w:val="0"/>
        <w:spacing w:after="0" w:line="360" w:lineRule="auto"/>
        <w:ind w:firstLine="720"/>
        <w:jc w:val="both"/>
        <w:rPr>
          <w:rFonts w:ascii="Times New Roman" w:hAnsi="Times New Roman" w:cs="Times New Roman"/>
          <w:sz w:val="24"/>
          <w:szCs w:val="24"/>
          <w:lang w:val="id-ID"/>
        </w:rPr>
      </w:pPr>
    </w:p>
    <w:p w:rsidR="00DB33B6" w:rsidRPr="009B4BF0" w:rsidRDefault="00DB33B6" w:rsidP="00DB33B6">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Hukum Waris Islam dalam Literatur</w:t>
      </w:r>
      <w:r>
        <w:rPr>
          <w:rFonts w:ascii="Times New Roman" w:hAnsi="Times New Roman" w:cs="Times New Roman" w:hint="cs"/>
          <w:b/>
          <w:bCs/>
          <w:sz w:val="24"/>
          <w:szCs w:val="24"/>
          <w:rtl/>
        </w:rPr>
        <w:t xml:space="preserve"> </w:t>
      </w:r>
      <w:r>
        <w:rPr>
          <w:rFonts w:ascii="Times New Roman" w:hAnsi="Times New Roman" w:cs="Times New Roman"/>
          <w:b/>
          <w:bCs/>
          <w:sz w:val="24"/>
          <w:szCs w:val="24"/>
        </w:rPr>
        <w:t xml:space="preserve"> </w:t>
      </w:r>
    </w:p>
    <w:p w:rsidR="00DB33B6" w:rsidRPr="009B4BF0" w:rsidRDefault="00DB33B6" w:rsidP="0068487D">
      <w:pPr>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Secara etimologi</w:t>
      </w:r>
      <w:r w:rsidRPr="00FF1857">
        <w:rPr>
          <w:rFonts w:ascii="Times New Roman" w:hAnsi="Times New Roman" w:cs="Times New Roman"/>
          <w:sz w:val="24"/>
          <w:szCs w:val="24"/>
          <w:lang w:val="id-ID"/>
        </w:rPr>
        <w:t xml:space="preserve"> kata waris berasal dari </w:t>
      </w:r>
      <w:r>
        <w:rPr>
          <w:rFonts w:ascii="Times New Roman" w:hAnsi="Times New Roman" w:cs="Times New Roman"/>
          <w:sz w:val="24"/>
          <w:szCs w:val="24"/>
        </w:rPr>
        <w:t xml:space="preserve">kata  </w:t>
      </w:r>
      <w:r w:rsidRPr="00FE0D22">
        <w:rPr>
          <w:rFonts w:ascii="Times New Roman" w:hAnsi="Times New Roman" w:cs="Times New Roman"/>
          <w:i/>
          <w:iCs/>
          <w:sz w:val="24"/>
          <w:szCs w:val="24"/>
          <w:lang w:val="id-ID"/>
        </w:rPr>
        <w:t>Irts</w:t>
      </w:r>
      <w:r w:rsidRPr="00FF1857">
        <w:rPr>
          <w:rFonts w:ascii="Times New Roman" w:hAnsi="Times New Roman" w:cs="Times New Roman"/>
          <w:sz w:val="24"/>
          <w:szCs w:val="24"/>
          <w:lang w:val="id-ID"/>
        </w:rPr>
        <w:t xml:space="preserve"> yang merupakan bentuk </w:t>
      </w:r>
      <w:r w:rsidRPr="0034029D">
        <w:rPr>
          <w:rFonts w:ascii="Times New Roman" w:hAnsi="Times New Roman" w:cs="Times New Roman"/>
          <w:i/>
          <w:iCs/>
          <w:sz w:val="24"/>
          <w:szCs w:val="24"/>
          <w:lang w:val="id-ID"/>
        </w:rPr>
        <w:t xml:space="preserve">mashdar </w:t>
      </w:r>
      <w:r w:rsidRPr="00FF1857">
        <w:rPr>
          <w:rFonts w:ascii="Times New Roman" w:hAnsi="Times New Roman" w:cs="Times New Roman"/>
          <w:sz w:val="24"/>
          <w:szCs w:val="24"/>
          <w:lang w:val="id-ID"/>
        </w:rPr>
        <w:t xml:space="preserve">dari kata </w:t>
      </w:r>
      <w:r w:rsidRPr="00FE0D22">
        <w:rPr>
          <w:rFonts w:ascii="Times New Roman" w:hAnsi="Times New Roman" w:cs="Times New Roman"/>
          <w:i/>
          <w:iCs/>
          <w:sz w:val="24"/>
          <w:szCs w:val="24"/>
          <w:lang w:val="id-ID"/>
        </w:rPr>
        <w:t>waritsa – yaritsu – irts</w:t>
      </w:r>
      <w:r w:rsidRPr="00FE0D22">
        <w:rPr>
          <w:rFonts w:ascii="Times New Roman" w:hAnsi="Times New Roman" w:cs="Times New Roman"/>
          <w:i/>
          <w:iCs/>
          <w:sz w:val="24"/>
          <w:szCs w:val="24"/>
        </w:rPr>
        <w:t>an</w:t>
      </w:r>
      <w:r w:rsidRPr="00FF1857">
        <w:rPr>
          <w:rFonts w:ascii="Times New Roman" w:hAnsi="Times New Roman" w:cs="Times New Roman"/>
          <w:sz w:val="24"/>
          <w:szCs w:val="24"/>
          <w:lang w:val="id-ID"/>
        </w:rPr>
        <w:t xml:space="preserve">. </w:t>
      </w:r>
      <w:r>
        <w:rPr>
          <w:rFonts w:ascii="Times New Roman" w:hAnsi="Times New Roman" w:cs="Times New Roman"/>
          <w:sz w:val="24"/>
          <w:szCs w:val="24"/>
        </w:rPr>
        <w:t>M</w:t>
      </w:r>
      <w:r w:rsidRPr="00FF1857">
        <w:rPr>
          <w:rFonts w:ascii="Times New Roman" w:hAnsi="Times New Roman" w:cs="Times New Roman"/>
          <w:sz w:val="24"/>
          <w:szCs w:val="24"/>
          <w:lang w:val="id-ID"/>
        </w:rPr>
        <w:t xml:space="preserve">akna dasarnya adalah perpindahan harta </w:t>
      </w:r>
      <w:r>
        <w:rPr>
          <w:rFonts w:ascii="Times New Roman" w:hAnsi="Times New Roman" w:cs="Times New Roman"/>
          <w:sz w:val="24"/>
          <w:szCs w:val="24"/>
        </w:rPr>
        <w:t>milik atau perpindahan harta pusaka</w:t>
      </w:r>
      <w:r w:rsidR="0068487D">
        <w:rPr>
          <w:rFonts w:ascii="Times New Roman" w:hAnsi="Times New Roman" w:cs="Times New Roman"/>
          <w:sz w:val="24"/>
          <w:szCs w:val="24"/>
        </w:rPr>
        <w:t xml:space="preserve"> (Parman, 1995:23)</w:t>
      </w:r>
      <w:r>
        <w:rPr>
          <w:rFonts w:ascii="Times New Roman" w:hAnsi="Times New Roman" w:cs="Times New Roman"/>
          <w:sz w:val="24"/>
          <w:szCs w:val="24"/>
        </w:rPr>
        <w:t xml:space="preserve">. Dalam literatur Islam, hukum waris Islam sering disebut dengan </w:t>
      </w:r>
      <w:r w:rsidRPr="00FE0D22">
        <w:rPr>
          <w:rFonts w:ascii="Times New Roman" w:hAnsi="Times New Roman" w:cs="Times New Roman"/>
          <w:i/>
          <w:iCs/>
          <w:sz w:val="24"/>
          <w:szCs w:val="24"/>
        </w:rPr>
        <w:t>fiqih mawarits.</w:t>
      </w:r>
      <w:r>
        <w:rPr>
          <w:rFonts w:ascii="Times New Roman" w:hAnsi="Times New Roman" w:cs="Times New Roman"/>
          <w:i/>
          <w:iCs/>
          <w:sz w:val="24"/>
          <w:szCs w:val="24"/>
        </w:rPr>
        <w:t xml:space="preserve"> F</w:t>
      </w:r>
      <w:r w:rsidRPr="009B4BF0">
        <w:rPr>
          <w:rFonts w:ascii="Times New Roman" w:hAnsi="Times New Roman" w:cs="Times New Roman"/>
          <w:i/>
          <w:iCs/>
          <w:sz w:val="24"/>
          <w:szCs w:val="24"/>
          <w:lang w:val="id-ID"/>
        </w:rPr>
        <w:t>iqih</w:t>
      </w:r>
      <w:r w:rsidRPr="009B4BF0">
        <w:rPr>
          <w:rFonts w:ascii="Times New Roman" w:hAnsi="Times New Roman" w:cs="Times New Roman"/>
          <w:sz w:val="24"/>
          <w:szCs w:val="24"/>
          <w:lang w:val="id-ID"/>
        </w:rPr>
        <w:t xml:space="preserve"> artinya memahami dengan baik</w:t>
      </w:r>
      <w:r w:rsidR="0068487D">
        <w:rPr>
          <w:rFonts w:ascii="Times New Roman" w:hAnsi="Times New Roman" w:cs="Times New Roman"/>
          <w:sz w:val="24"/>
          <w:szCs w:val="24"/>
        </w:rPr>
        <w:t xml:space="preserve"> (Mushthafa, 1410:698)</w:t>
      </w:r>
      <w:r w:rsidRPr="009B4BF0">
        <w:rPr>
          <w:rFonts w:ascii="Times New Roman" w:hAnsi="Times New Roman" w:cs="Times New Roman"/>
          <w:b/>
          <w:bCs/>
          <w:sz w:val="24"/>
          <w:szCs w:val="24"/>
          <w:lang w:val="id-ID"/>
        </w:rPr>
        <w:t xml:space="preserve">. </w:t>
      </w:r>
      <w:r w:rsidRPr="009B4BF0">
        <w:rPr>
          <w:rFonts w:ascii="Times New Roman" w:hAnsi="Times New Roman" w:cs="Times New Roman"/>
          <w:sz w:val="24"/>
          <w:szCs w:val="24"/>
          <w:lang w:val="id-ID"/>
        </w:rPr>
        <w:t>Menurut istilah memahami hukum-hukum syara’ yang bersifat praktek (perilaku) yang diambil dari dalil-dalil yang terperinci</w:t>
      </w:r>
      <w:r w:rsidR="0068487D">
        <w:rPr>
          <w:rFonts w:ascii="Times New Roman" w:hAnsi="Times New Roman" w:cs="Times New Roman"/>
          <w:sz w:val="24"/>
          <w:szCs w:val="24"/>
        </w:rPr>
        <w:t xml:space="preserve"> (al-Jurjani, 1417:216)</w:t>
      </w:r>
      <w:r w:rsidRPr="009B4BF0">
        <w:rPr>
          <w:rFonts w:ascii="Times New Roman" w:hAnsi="Times New Roman" w:cs="Times New Roman"/>
          <w:sz w:val="24"/>
          <w:szCs w:val="24"/>
          <w:lang w:val="id-ID"/>
        </w:rPr>
        <w:t>.</w:t>
      </w:r>
      <w:r w:rsidRPr="009B4BF0">
        <w:rPr>
          <w:rFonts w:ascii="Times New Roman" w:hAnsi="Times New Roman" w:cs="Times New Roman"/>
          <w:b/>
          <w:bCs/>
          <w:sz w:val="24"/>
          <w:szCs w:val="24"/>
          <w:lang w:val="id-ID"/>
        </w:rPr>
        <w:t xml:space="preserve"> </w:t>
      </w:r>
      <w:r w:rsidRPr="009B4BF0">
        <w:rPr>
          <w:rFonts w:ascii="Times New Roman" w:hAnsi="Times New Roman" w:cs="Times New Roman"/>
          <w:sz w:val="24"/>
          <w:szCs w:val="24"/>
        </w:rPr>
        <w:t>Dengan demikian maka dalam</w:t>
      </w:r>
      <w:r w:rsidRPr="009B4BF0">
        <w:rPr>
          <w:rFonts w:ascii="Times New Roman" w:hAnsi="Times New Roman" w:cs="Times New Roman"/>
          <w:sz w:val="24"/>
          <w:szCs w:val="24"/>
          <w:lang w:val="id-ID"/>
        </w:rPr>
        <w:t xml:space="preserve"> konteks ini fiqih diartikan secara bahasa karena ia disandarkan kepada kata </w:t>
      </w:r>
      <w:r w:rsidRPr="009B4BF0">
        <w:rPr>
          <w:rFonts w:ascii="Times New Roman" w:hAnsi="Times New Roman" w:cs="Times New Roman"/>
          <w:i/>
          <w:iCs/>
          <w:sz w:val="24"/>
          <w:szCs w:val="24"/>
          <w:lang w:val="id-ID"/>
        </w:rPr>
        <w:t>mawarits</w:t>
      </w:r>
      <w:r w:rsidRPr="009B4BF0">
        <w:rPr>
          <w:rFonts w:ascii="Times New Roman" w:hAnsi="Times New Roman" w:cs="Times New Roman"/>
          <w:i/>
          <w:iCs/>
          <w:sz w:val="24"/>
          <w:szCs w:val="24"/>
        </w:rPr>
        <w:t>.</w:t>
      </w:r>
      <w:r>
        <w:rPr>
          <w:rFonts w:ascii="Times New Roman" w:hAnsi="Times New Roman" w:cs="Times New Roman"/>
          <w:i/>
          <w:iCs/>
          <w:sz w:val="24"/>
          <w:szCs w:val="24"/>
        </w:rPr>
        <w:t xml:space="preserve"> </w:t>
      </w:r>
      <w:r w:rsidRPr="009B4BF0">
        <w:rPr>
          <w:rFonts w:ascii="Times New Roman" w:hAnsi="Times New Roman" w:cs="Times New Roman"/>
          <w:sz w:val="24"/>
          <w:szCs w:val="24"/>
          <w:lang w:val="id-ID"/>
        </w:rPr>
        <w:lastRenderedPageBreak/>
        <w:t xml:space="preserve">Berkaitan dengan kata </w:t>
      </w:r>
      <w:r w:rsidRPr="009B4BF0">
        <w:rPr>
          <w:rFonts w:ascii="Times New Roman" w:hAnsi="Times New Roman" w:cs="Times New Roman"/>
          <w:i/>
          <w:iCs/>
          <w:sz w:val="24"/>
          <w:szCs w:val="24"/>
          <w:lang w:val="id-ID"/>
        </w:rPr>
        <w:t>mawarits</w:t>
      </w:r>
      <w:r w:rsidRPr="009B4BF0">
        <w:rPr>
          <w:rFonts w:ascii="Times New Roman" w:hAnsi="Times New Roman" w:cs="Times New Roman"/>
          <w:sz w:val="24"/>
          <w:szCs w:val="24"/>
          <w:lang w:val="id-ID"/>
        </w:rPr>
        <w:t xml:space="preserve">, dalam literatur fiqih </w:t>
      </w:r>
      <w:r>
        <w:rPr>
          <w:rFonts w:ascii="Times New Roman" w:hAnsi="Times New Roman" w:cs="Times New Roman"/>
          <w:sz w:val="24"/>
          <w:szCs w:val="24"/>
        </w:rPr>
        <w:t>I</w:t>
      </w:r>
      <w:r w:rsidRPr="009B4BF0">
        <w:rPr>
          <w:rFonts w:ascii="Times New Roman" w:hAnsi="Times New Roman" w:cs="Times New Roman"/>
          <w:sz w:val="24"/>
          <w:szCs w:val="24"/>
          <w:lang w:val="id-ID"/>
        </w:rPr>
        <w:t xml:space="preserve">slam terdapat beberapa istilah yang dipergunakan untuk menyebutnya, antara lain </w:t>
      </w:r>
      <w:r w:rsidRPr="009B4BF0">
        <w:rPr>
          <w:rFonts w:ascii="Times New Roman" w:hAnsi="Times New Roman" w:cs="Times New Roman"/>
          <w:i/>
          <w:iCs/>
          <w:sz w:val="24"/>
          <w:szCs w:val="24"/>
          <w:lang w:val="id-ID"/>
        </w:rPr>
        <w:t>faraidh, tarikah, mawarits</w:t>
      </w:r>
      <w:r w:rsidRPr="009B4BF0">
        <w:rPr>
          <w:rFonts w:ascii="Times New Roman" w:hAnsi="Times New Roman" w:cs="Times New Roman"/>
          <w:sz w:val="24"/>
          <w:szCs w:val="24"/>
          <w:lang w:val="id-ID"/>
        </w:rPr>
        <w:t xml:space="preserve">. Kata </w:t>
      </w:r>
      <w:r w:rsidRPr="009B4BF0">
        <w:rPr>
          <w:rFonts w:ascii="Times New Roman" w:hAnsi="Times New Roman" w:cs="Times New Roman"/>
          <w:i/>
          <w:iCs/>
          <w:sz w:val="24"/>
          <w:szCs w:val="24"/>
          <w:lang w:val="id-ID"/>
        </w:rPr>
        <w:t>faraidh</w:t>
      </w:r>
      <w:r w:rsidRPr="009B4BF0">
        <w:rPr>
          <w:rFonts w:ascii="Times New Roman" w:hAnsi="Times New Roman" w:cs="Times New Roman"/>
          <w:sz w:val="24"/>
          <w:szCs w:val="24"/>
          <w:lang w:val="id-ID"/>
        </w:rPr>
        <w:t xml:space="preserve"> merupakan bentuk jamak dari lafaz </w:t>
      </w:r>
      <w:r w:rsidRPr="009B4BF0">
        <w:rPr>
          <w:rFonts w:ascii="Times New Roman" w:hAnsi="Times New Roman" w:cs="Times New Roman"/>
          <w:i/>
          <w:iCs/>
          <w:sz w:val="24"/>
          <w:szCs w:val="24"/>
          <w:lang w:val="id-ID"/>
        </w:rPr>
        <w:t>faridhah</w:t>
      </w:r>
      <w:r w:rsidRPr="009B4BF0">
        <w:rPr>
          <w:rFonts w:ascii="Times New Roman" w:hAnsi="Times New Roman" w:cs="Times New Roman"/>
          <w:sz w:val="24"/>
          <w:szCs w:val="24"/>
          <w:lang w:val="id-ID"/>
        </w:rPr>
        <w:t xml:space="preserve"> yang mengandung arti </w:t>
      </w:r>
      <w:r w:rsidRPr="009B4BF0">
        <w:rPr>
          <w:rFonts w:ascii="Times New Roman" w:hAnsi="Times New Roman" w:cs="Times New Roman"/>
          <w:i/>
          <w:iCs/>
          <w:sz w:val="24"/>
          <w:szCs w:val="24"/>
          <w:lang w:val="id-ID"/>
        </w:rPr>
        <w:t>mafrudhah</w:t>
      </w:r>
      <w:r w:rsidRPr="009B4BF0">
        <w:rPr>
          <w:rFonts w:ascii="Times New Roman" w:hAnsi="Times New Roman" w:cs="Times New Roman"/>
          <w:sz w:val="24"/>
          <w:szCs w:val="24"/>
          <w:lang w:val="id-ID"/>
        </w:rPr>
        <w:t xml:space="preserve"> yang sama artinya dengan </w:t>
      </w:r>
      <w:r w:rsidRPr="009B4BF0">
        <w:rPr>
          <w:rFonts w:ascii="Times New Roman" w:hAnsi="Times New Roman" w:cs="Times New Roman"/>
          <w:i/>
          <w:iCs/>
          <w:sz w:val="24"/>
          <w:szCs w:val="24"/>
          <w:lang w:val="id-ID"/>
        </w:rPr>
        <w:t>muqaddharah</w:t>
      </w:r>
      <w:r w:rsidRPr="009B4BF0">
        <w:rPr>
          <w:rFonts w:ascii="Times New Roman" w:hAnsi="Times New Roman" w:cs="Times New Roman"/>
          <w:sz w:val="24"/>
          <w:szCs w:val="24"/>
          <w:lang w:val="id-ID"/>
        </w:rPr>
        <w:t xml:space="preserve"> yaitu sesuatu yang ditetapkan bagiannya secara jelas dalam Qur’an dan Hadits. Dengan demikian istilah </w:t>
      </w:r>
      <w:r w:rsidRPr="009B4BF0">
        <w:rPr>
          <w:rFonts w:ascii="Times New Roman" w:hAnsi="Times New Roman" w:cs="Times New Roman"/>
          <w:i/>
          <w:iCs/>
          <w:sz w:val="24"/>
          <w:szCs w:val="24"/>
          <w:lang w:val="id-ID"/>
        </w:rPr>
        <w:t>faraidh</w:t>
      </w:r>
      <w:r w:rsidRPr="009B4BF0">
        <w:rPr>
          <w:rFonts w:ascii="Times New Roman" w:hAnsi="Times New Roman" w:cs="Times New Roman"/>
          <w:sz w:val="24"/>
          <w:szCs w:val="24"/>
          <w:lang w:val="id-ID"/>
        </w:rPr>
        <w:t xml:space="preserve"> didasarkan pada bagian yang diterima oleh ahli waris</w:t>
      </w:r>
      <w:r w:rsidR="0068487D">
        <w:rPr>
          <w:rFonts w:ascii="Times New Roman" w:hAnsi="Times New Roman" w:cs="Times New Roman"/>
          <w:sz w:val="24"/>
          <w:szCs w:val="24"/>
        </w:rPr>
        <w:t xml:space="preserve"> (Sabiq, 1422:302)</w:t>
      </w:r>
      <w:r w:rsidRPr="009B4BF0">
        <w:rPr>
          <w:rFonts w:ascii="Times New Roman" w:hAnsi="Times New Roman" w:cs="Times New Roman"/>
          <w:sz w:val="24"/>
          <w:szCs w:val="24"/>
          <w:lang w:val="id-ID"/>
        </w:rPr>
        <w:t>.</w:t>
      </w:r>
    </w:p>
    <w:p w:rsidR="00DB33B6" w:rsidRDefault="00DB33B6" w:rsidP="0068487D">
      <w:pPr>
        <w:spacing w:after="0" w:line="360" w:lineRule="auto"/>
        <w:ind w:firstLine="720"/>
        <w:jc w:val="both"/>
        <w:rPr>
          <w:rFonts w:ascii="Times New Roman" w:hAnsi="Times New Roman" w:cs="Times New Roman"/>
          <w:sz w:val="24"/>
          <w:szCs w:val="24"/>
        </w:rPr>
      </w:pPr>
      <w:r w:rsidRPr="009B4BF0">
        <w:rPr>
          <w:rFonts w:ascii="Times New Roman" w:hAnsi="Times New Roman" w:cs="Times New Roman"/>
          <w:sz w:val="24"/>
          <w:szCs w:val="24"/>
          <w:lang w:val="id-ID"/>
        </w:rPr>
        <w:t xml:space="preserve">Sementara kata </w:t>
      </w:r>
      <w:r w:rsidRPr="009B4BF0">
        <w:rPr>
          <w:rFonts w:ascii="Times New Roman" w:hAnsi="Times New Roman" w:cs="Times New Roman"/>
          <w:i/>
          <w:iCs/>
          <w:sz w:val="24"/>
          <w:szCs w:val="24"/>
          <w:lang w:val="id-ID"/>
        </w:rPr>
        <w:t>tarikah</w:t>
      </w:r>
      <w:r w:rsidRPr="009B4BF0">
        <w:rPr>
          <w:rFonts w:ascii="Times New Roman" w:hAnsi="Times New Roman" w:cs="Times New Roman"/>
          <w:sz w:val="24"/>
          <w:szCs w:val="24"/>
          <w:lang w:val="id-ID"/>
        </w:rPr>
        <w:t xml:space="preserve"> adalah lebih melihat kepada obyek hukum yaitu harta benda yang ditinggalkan oleh orang yang meninggal dunia kepada ahli waris dan berlaku secara umum baik dalam bentuk harta benda atau hak-hak lain yang berkaitan dengan harta benda</w:t>
      </w:r>
      <w:r w:rsidR="0068487D" w:rsidRPr="0068487D">
        <w:rPr>
          <w:rFonts w:ascii="Times New Roman" w:hAnsi="Times New Roman" w:cs="Times New Roman"/>
          <w:sz w:val="24"/>
          <w:szCs w:val="24"/>
          <w:lang w:val="id-ID"/>
        </w:rPr>
        <w:t xml:space="preserve"> (Sabiq, 1422:302)</w:t>
      </w:r>
      <w:r w:rsidRPr="009B4BF0">
        <w:rPr>
          <w:rFonts w:ascii="Times New Roman" w:hAnsi="Times New Roman" w:cs="Times New Roman"/>
          <w:sz w:val="24"/>
          <w:szCs w:val="24"/>
          <w:lang w:val="id-ID"/>
        </w:rPr>
        <w:t xml:space="preserve">. Sedangkan penggunaan kata </w:t>
      </w:r>
      <w:r w:rsidRPr="009B4BF0">
        <w:rPr>
          <w:rFonts w:ascii="Times New Roman" w:hAnsi="Times New Roman" w:cs="Times New Roman"/>
          <w:i/>
          <w:iCs/>
          <w:sz w:val="24"/>
          <w:szCs w:val="24"/>
          <w:lang w:val="id-ID"/>
        </w:rPr>
        <w:t xml:space="preserve">mawarits </w:t>
      </w:r>
      <w:r w:rsidRPr="009B4BF0">
        <w:rPr>
          <w:rFonts w:ascii="Times New Roman" w:hAnsi="Times New Roman" w:cs="Times New Roman"/>
          <w:sz w:val="24"/>
          <w:szCs w:val="24"/>
          <w:lang w:val="id-ID"/>
        </w:rPr>
        <w:t>melihat kepada yang menjadi obyek dari hukum ini yaitu harta yang beralih kepada ahli waris yang masih hidup</w:t>
      </w:r>
      <w:r w:rsidRPr="00355658">
        <w:rPr>
          <w:rFonts w:ascii="Times New Roman" w:hAnsi="Times New Roman" w:cs="Times New Roman"/>
          <w:sz w:val="24"/>
          <w:szCs w:val="24"/>
          <w:lang w:val="id-ID"/>
        </w:rPr>
        <w:t xml:space="preserve"> dan</w:t>
      </w:r>
      <w:r w:rsidRPr="009B4BF0">
        <w:rPr>
          <w:rFonts w:ascii="Times New Roman" w:hAnsi="Times New Roman" w:cs="Times New Roman"/>
          <w:sz w:val="24"/>
          <w:szCs w:val="24"/>
          <w:lang w:val="id-ID"/>
        </w:rPr>
        <w:t xml:space="preserve"> kata </w:t>
      </w:r>
      <w:r w:rsidRPr="009B4BF0">
        <w:rPr>
          <w:rFonts w:ascii="Times New Roman" w:hAnsi="Times New Roman" w:cs="Times New Roman"/>
          <w:i/>
          <w:iCs/>
          <w:sz w:val="24"/>
          <w:szCs w:val="24"/>
          <w:lang w:val="id-ID"/>
        </w:rPr>
        <w:t>mawarits</w:t>
      </w:r>
      <w:r w:rsidRPr="009B4BF0">
        <w:rPr>
          <w:rFonts w:ascii="Times New Roman" w:hAnsi="Times New Roman" w:cs="Times New Roman"/>
          <w:sz w:val="24"/>
          <w:szCs w:val="24"/>
          <w:lang w:val="id-ID"/>
        </w:rPr>
        <w:t xml:space="preserve"> merupakan bentuk jamak dari </w:t>
      </w:r>
      <w:r w:rsidRPr="009B4BF0">
        <w:rPr>
          <w:rFonts w:ascii="Times New Roman" w:hAnsi="Times New Roman" w:cs="Times New Roman"/>
          <w:i/>
          <w:iCs/>
          <w:sz w:val="24"/>
          <w:szCs w:val="24"/>
          <w:lang w:val="id-ID"/>
        </w:rPr>
        <w:t>mirats</w:t>
      </w:r>
      <w:r w:rsidRPr="009B4BF0">
        <w:rPr>
          <w:rFonts w:ascii="Times New Roman" w:hAnsi="Times New Roman" w:cs="Times New Roman"/>
          <w:sz w:val="24"/>
          <w:szCs w:val="24"/>
          <w:lang w:val="id-ID"/>
        </w:rPr>
        <w:t xml:space="preserve"> yang berarti </w:t>
      </w:r>
      <w:r w:rsidRPr="009B4BF0">
        <w:rPr>
          <w:rFonts w:ascii="Times New Roman" w:hAnsi="Times New Roman" w:cs="Times New Roman"/>
          <w:i/>
          <w:iCs/>
          <w:sz w:val="24"/>
          <w:szCs w:val="24"/>
          <w:lang w:val="id-ID"/>
        </w:rPr>
        <w:t>mauruts</w:t>
      </w:r>
      <w:r w:rsidRPr="009B4BF0">
        <w:rPr>
          <w:rFonts w:ascii="Times New Roman" w:hAnsi="Times New Roman" w:cs="Times New Roman"/>
          <w:sz w:val="24"/>
          <w:szCs w:val="24"/>
          <w:lang w:val="id-ID"/>
        </w:rPr>
        <w:t xml:space="preserve"> yaitu harta yang diwarisi. Dengan demikian maka arti kata warits yang dipergunakan merujuk kepada orang yang menerima harta warisan itu karena kata warits artinya adalah pewarits (orang yang menerima warisan)</w:t>
      </w:r>
      <w:r w:rsidR="0068487D">
        <w:rPr>
          <w:rFonts w:ascii="Times New Roman" w:hAnsi="Times New Roman" w:cs="Times New Roman"/>
          <w:sz w:val="24"/>
          <w:szCs w:val="24"/>
        </w:rPr>
        <w:t xml:space="preserve"> (Fauzan, 1419: 13)</w:t>
      </w:r>
      <w:r w:rsidRPr="009B4BF0">
        <w:rPr>
          <w:rFonts w:ascii="Times New Roman" w:hAnsi="Times New Roman" w:cs="Times New Roman"/>
          <w:sz w:val="24"/>
          <w:szCs w:val="24"/>
          <w:lang w:val="id-ID"/>
        </w:rPr>
        <w:t>.</w:t>
      </w:r>
      <w:r>
        <w:rPr>
          <w:rFonts w:ascii="Times New Roman" w:hAnsi="Times New Roman" w:cs="Times New Roman"/>
          <w:sz w:val="24"/>
          <w:szCs w:val="24"/>
        </w:rPr>
        <w:t xml:space="preserve"> Jadi </w:t>
      </w:r>
      <w:r w:rsidRPr="009B4BF0">
        <w:rPr>
          <w:rFonts w:ascii="Times New Roman" w:hAnsi="Times New Roman" w:cs="Times New Roman"/>
          <w:i/>
          <w:iCs/>
          <w:sz w:val="24"/>
          <w:szCs w:val="24"/>
          <w:lang w:val="id-ID"/>
        </w:rPr>
        <w:t>fiqih mawarits</w:t>
      </w:r>
      <w:r w:rsidRPr="009B4BF0">
        <w:rPr>
          <w:rFonts w:ascii="Times New Roman" w:hAnsi="Times New Roman" w:cs="Times New Roman"/>
          <w:sz w:val="24"/>
          <w:szCs w:val="24"/>
          <w:lang w:val="id-ID"/>
        </w:rPr>
        <w:t xml:space="preserve"> adalah pengetahuan</w:t>
      </w:r>
      <w:r w:rsidRPr="009B4BF0">
        <w:rPr>
          <w:rFonts w:ascii="Times New Roman" w:hAnsi="Times New Roman" w:cs="Times New Roman"/>
          <w:sz w:val="24"/>
          <w:szCs w:val="24"/>
        </w:rPr>
        <w:t xml:space="preserve"> tentang </w:t>
      </w:r>
      <w:r w:rsidRPr="009B4BF0">
        <w:rPr>
          <w:rFonts w:ascii="Times New Roman" w:hAnsi="Times New Roman" w:cs="Times New Roman"/>
          <w:sz w:val="24"/>
          <w:szCs w:val="24"/>
          <w:lang w:val="id-ID"/>
        </w:rPr>
        <w:t>seperangkat peraturan tertulis berdasarkan wahyu Allah dan Sunnah Nabi tentang hal ihwal peralihan harta atau berwujud harta dari yang telah mati kepada yang masih hidup yang diakui dan diyakini berlaku dan mengikat untuk semua yang beragama Islam</w:t>
      </w:r>
      <w:r w:rsidR="0068487D">
        <w:rPr>
          <w:rFonts w:ascii="Times New Roman" w:hAnsi="Times New Roman" w:cs="Times New Roman"/>
          <w:sz w:val="24"/>
          <w:szCs w:val="24"/>
        </w:rPr>
        <w:t xml:space="preserve"> (Syarifuddin, 2005:6)</w:t>
      </w:r>
      <w:r w:rsidRPr="009B4BF0">
        <w:rPr>
          <w:rFonts w:ascii="Times New Roman" w:hAnsi="Times New Roman" w:cs="Times New Roman"/>
          <w:sz w:val="24"/>
          <w:szCs w:val="24"/>
          <w:lang w:val="id-ID"/>
        </w:rPr>
        <w:t xml:space="preserve">. </w:t>
      </w:r>
    </w:p>
    <w:p w:rsidR="00F15D9F" w:rsidRDefault="00DB33B6" w:rsidP="00F15D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Hukum waris Islam bisa terlaksana dengan terpenuhinya tiga r</w:t>
      </w:r>
      <w:r w:rsidRPr="002C6818">
        <w:rPr>
          <w:rFonts w:ascii="Times New Roman" w:hAnsi="Times New Roman" w:cs="Times New Roman"/>
          <w:sz w:val="24"/>
          <w:szCs w:val="24"/>
        </w:rPr>
        <w:t>ukun sebagai berikut:</w:t>
      </w:r>
      <w:r>
        <w:rPr>
          <w:rFonts w:ascii="Times New Roman" w:hAnsi="Times New Roman" w:cs="Times New Roman"/>
          <w:sz w:val="24"/>
          <w:szCs w:val="24"/>
        </w:rPr>
        <w:t xml:space="preserve"> </w:t>
      </w:r>
      <w:r w:rsidRPr="00005334">
        <w:rPr>
          <w:rFonts w:ascii="Times New Roman" w:hAnsi="Times New Roman" w:cs="Times New Roman"/>
          <w:i/>
          <w:iCs/>
          <w:sz w:val="24"/>
          <w:szCs w:val="24"/>
        </w:rPr>
        <w:t>Pertama</w:t>
      </w:r>
      <w:r w:rsidRPr="002C6818">
        <w:rPr>
          <w:rFonts w:ascii="Times New Roman" w:hAnsi="Times New Roman" w:cs="Times New Roman"/>
          <w:i/>
          <w:iCs/>
          <w:sz w:val="24"/>
          <w:szCs w:val="24"/>
        </w:rPr>
        <w:t>. al-muwarrith</w:t>
      </w:r>
      <w:r w:rsidRPr="00E069DB">
        <w:rPr>
          <w:rFonts w:ascii="Times New Roman" w:hAnsi="Times New Roman" w:cs="Times New Roman"/>
          <w:sz w:val="24"/>
          <w:szCs w:val="24"/>
        </w:rPr>
        <w:t xml:space="preserve"> (pewaris), yaitu orang yang mewariskan dan yang meninggal dunia</w:t>
      </w:r>
      <w:r>
        <w:rPr>
          <w:rFonts w:ascii="Times New Roman" w:hAnsi="Times New Roman" w:cs="Times New Roman"/>
          <w:sz w:val="24"/>
          <w:szCs w:val="24"/>
        </w:rPr>
        <w:t>, b</w:t>
      </w:r>
      <w:r w:rsidRPr="00E069DB">
        <w:rPr>
          <w:rFonts w:ascii="Times New Roman" w:hAnsi="Times New Roman" w:cs="Times New Roman"/>
          <w:sz w:val="24"/>
          <w:szCs w:val="24"/>
        </w:rPr>
        <w:t>aik meninggal dunia secara hakiki atau sebab putusan hakim</w:t>
      </w:r>
      <w:r>
        <w:rPr>
          <w:rFonts w:ascii="Times New Roman" w:hAnsi="Times New Roman" w:cs="Times New Roman"/>
          <w:sz w:val="24"/>
          <w:szCs w:val="24"/>
        </w:rPr>
        <w:t>.</w:t>
      </w:r>
      <w:r w:rsidRPr="00E069DB">
        <w:rPr>
          <w:rFonts w:ascii="Times New Roman" w:hAnsi="Times New Roman" w:cs="Times New Roman"/>
          <w:sz w:val="24"/>
          <w:szCs w:val="24"/>
        </w:rPr>
        <w:t xml:space="preserve"> </w:t>
      </w:r>
      <w:r w:rsidRPr="00005334">
        <w:rPr>
          <w:rFonts w:ascii="Times New Roman" w:hAnsi="Times New Roman" w:cs="Times New Roman"/>
          <w:i/>
          <w:iCs/>
          <w:sz w:val="24"/>
          <w:szCs w:val="24"/>
        </w:rPr>
        <w:t>Kedua,</w:t>
      </w:r>
      <w:r>
        <w:rPr>
          <w:rFonts w:ascii="Times New Roman" w:hAnsi="Times New Roman" w:cs="Times New Roman"/>
          <w:sz w:val="24"/>
          <w:szCs w:val="24"/>
        </w:rPr>
        <w:t xml:space="preserve"> </w:t>
      </w:r>
      <w:r w:rsidRPr="002C6818">
        <w:rPr>
          <w:rFonts w:ascii="Times New Roman" w:hAnsi="Times New Roman" w:cs="Times New Roman"/>
          <w:i/>
          <w:iCs/>
          <w:sz w:val="24"/>
          <w:szCs w:val="24"/>
        </w:rPr>
        <w:t>al-mauruth</w:t>
      </w:r>
      <w:r w:rsidRPr="00E069DB">
        <w:rPr>
          <w:rFonts w:ascii="Times New Roman" w:hAnsi="Times New Roman" w:cs="Times New Roman"/>
          <w:sz w:val="24"/>
          <w:szCs w:val="24"/>
        </w:rPr>
        <w:t xml:space="preserve"> (harta warisan), harta peninggalan si mati yang akan dipusakai setelah dikurangi biaya perawatan hutang, zakat dan setelah</w:t>
      </w:r>
      <w:r w:rsidRPr="004E4598">
        <w:rPr>
          <w:rFonts w:ascii="Times New Roman" w:hAnsi="Times New Roman" w:cs="Times New Roman"/>
          <w:sz w:val="24"/>
          <w:szCs w:val="24"/>
          <w:lang w:val="id-ID"/>
        </w:rPr>
        <w:t xml:space="preserve"> </w:t>
      </w:r>
      <w:r w:rsidRPr="00E069DB">
        <w:rPr>
          <w:rFonts w:ascii="Times New Roman" w:hAnsi="Times New Roman" w:cs="Times New Roman"/>
          <w:sz w:val="24"/>
          <w:szCs w:val="24"/>
        </w:rPr>
        <w:t xml:space="preserve">digunakan untuk melaksanakan wasiat. Harta pusaka disebut juga </w:t>
      </w:r>
      <w:r w:rsidRPr="00355658">
        <w:rPr>
          <w:rFonts w:ascii="Times New Roman" w:hAnsi="Times New Roman" w:cs="Times New Roman"/>
          <w:i/>
          <w:iCs/>
          <w:sz w:val="24"/>
          <w:szCs w:val="24"/>
        </w:rPr>
        <w:t xml:space="preserve">mirath, irth, </w:t>
      </w:r>
      <w:r w:rsidRPr="00E069DB">
        <w:rPr>
          <w:rFonts w:ascii="Times New Roman" w:hAnsi="Times New Roman" w:cs="Times New Roman"/>
          <w:sz w:val="24"/>
          <w:szCs w:val="24"/>
        </w:rPr>
        <w:t xml:space="preserve">dan </w:t>
      </w:r>
      <w:r w:rsidRPr="00355658">
        <w:rPr>
          <w:rFonts w:ascii="Times New Roman" w:hAnsi="Times New Roman" w:cs="Times New Roman"/>
          <w:i/>
          <w:iCs/>
          <w:sz w:val="24"/>
          <w:szCs w:val="24"/>
        </w:rPr>
        <w:t>tirkah.</w:t>
      </w:r>
      <w:r w:rsidRPr="00E069DB">
        <w:rPr>
          <w:rFonts w:ascii="Times New Roman" w:hAnsi="Times New Roman" w:cs="Times New Roman"/>
          <w:sz w:val="24"/>
          <w:szCs w:val="24"/>
        </w:rPr>
        <w:t xml:space="preserve"> Harta atau hak yang dialihkan kepada ahli waris dari orang yang mewariskan. </w:t>
      </w:r>
      <w:r w:rsidRPr="00005334">
        <w:rPr>
          <w:rFonts w:ascii="Times New Roman" w:hAnsi="Times New Roman" w:cs="Times New Roman"/>
          <w:i/>
          <w:iCs/>
          <w:sz w:val="24"/>
          <w:szCs w:val="24"/>
        </w:rPr>
        <w:t>Ketiga,</w:t>
      </w:r>
      <w:r>
        <w:rPr>
          <w:rFonts w:ascii="Times New Roman" w:hAnsi="Times New Roman" w:cs="Times New Roman"/>
          <w:sz w:val="24"/>
          <w:szCs w:val="24"/>
        </w:rPr>
        <w:t xml:space="preserve"> </w:t>
      </w:r>
      <w:r w:rsidRPr="002C6818">
        <w:rPr>
          <w:rFonts w:ascii="Times New Roman" w:hAnsi="Times New Roman" w:cs="Times New Roman"/>
          <w:i/>
          <w:iCs/>
          <w:sz w:val="24"/>
          <w:szCs w:val="24"/>
        </w:rPr>
        <w:t>al-warits</w:t>
      </w:r>
      <w:r w:rsidRPr="00E069DB">
        <w:rPr>
          <w:rFonts w:ascii="Times New Roman" w:hAnsi="Times New Roman" w:cs="Times New Roman"/>
          <w:sz w:val="24"/>
          <w:szCs w:val="24"/>
        </w:rPr>
        <w:t xml:space="preserve"> (ahli waris) yaitu orang yang akan diwarisi yang mempunyai hubungan dengan al-muwarrith baik hubungan itu sebab kekeluarg</w:t>
      </w:r>
      <w:r>
        <w:rPr>
          <w:rFonts w:ascii="Times New Roman" w:hAnsi="Times New Roman" w:cs="Times New Roman"/>
          <w:sz w:val="24"/>
          <w:szCs w:val="24"/>
        </w:rPr>
        <w:t>aan (nasab) maupun perkawinan</w:t>
      </w:r>
      <w:r w:rsidR="00F15D9F">
        <w:rPr>
          <w:rFonts w:ascii="Times New Roman" w:hAnsi="Times New Roman" w:cs="Times New Roman"/>
          <w:sz w:val="24"/>
          <w:szCs w:val="24"/>
        </w:rPr>
        <w:t xml:space="preserve"> (Darmawan, 2014:7). </w:t>
      </w:r>
    </w:p>
    <w:p w:rsidR="00DB33B6" w:rsidRDefault="00F15D9F" w:rsidP="00D82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konsep Islam aturan dan kaidah mengenai siapa yang berhak menerima, ukuran</w:t>
      </w:r>
      <w:r w:rsidR="00D82766">
        <w:rPr>
          <w:rFonts w:ascii="Times New Roman" w:hAnsi="Times New Roman" w:cs="Times New Roman"/>
          <w:sz w:val="24"/>
          <w:szCs w:val="24"/>
        </w:rPr>
        <w:t xml:space="preserve"> </w:t>
      </w:r>
      <w:r>
        <w:rPr>
          <w:rFonts w:ascii="Times New Roman" w:hAnsi="Times New Roman" w:cs="Times New Roman"/>
          <w:sz w:val="24"/>
          <w:szCs w:val="24"/>
        </w:rPr>
        <w:t xml:space="preserve">harta yang diterima dan segala syarat dan konsekuensi hukum terkait masalah ini diatur secara jelas dan gamblang di dalam teks-teks al-Qur’an dan hadits yang kemudian dikenal dengan nama hukum waris Islam (Ilyas, 2015:125). </w:t>
      </w:r>
      <w:r w:rsidR="00DB33B6">
        <w:rPr>
          <w:rFonts w:ascii="Times New Roman" w:hAnsi="Times New Roman" w:cs="Times New Roman"/>
          <w:sz w:val="24"/>
          <w:szCs w:val="24"/>
        </w:rPr>
        <w:t>Dalam perkembangannya hukum waris mengalami dinamika yang sangat terkait dengan situasi dan kondisi sosiokultural masyarakat yang melatari berdirinya bangsa Indonesia. Keragaman budaya, agama, bahasa, dan adat istiadat serta dinamika politik pada masa pra penjajahan khususnya dan pasca kemerdekan pada umumnya turut serta mewarnai arah baru perkembangan hukum waris. Faktor-faktor ini berpengaruh kuat terhadap munculnya teorisasi dan polarisasi hukum waris di Indonesia secara umum dan masyarakat Sasak secara khusus.</w:t>
      </w:r>
    </w:p>
    <w:p w:rsidR="00DB33B6" w:rsidRPr="009B4BF0" w:rsidRDefault="00DB33B6" w:rsidP="00F15D9F">
      <w:pPr>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 xml:space="preserve">Hukum Islam mengatur seluruh aspek kehidupan manusia baik untuk mewujudkan kebahagiaan di atas dunia ini maupun untuk mencari kebahagiaan di akhirat kelak. Ia dibangun di atas prinsip </w:t>
      </w:r>
      <w:r w:rsidRPr="009B4BF0">
        <w:rPr>
          <w:rFonts w:ascii="Times New Roman" w:hAnsi="Times New Roman" w:cs="Times New Roman"/>
          <w:i/>
          <w:iCs/>
          <w:sz w:val="24"/>
          <w:szCs w:val="24"/>
          <w:lang w:val="id-ID"/>
        </w:rPr>
        <w:t>jalbul mashlahah</w:t>
      </w:r>
      <w:r w:rsidRPr="009B4BF0">
        <w:rPr>
          <w:rFonts w:ascii="Times New Roman" w:hAnsi="Times New Roman" w:cs="Times New Roman"/>
          <w:sz w:val="24"/>
          <w:szCs w:val="24"/>
          <w:lang w:val="id-ID"/>
        </w:rPr>
        <w:t xml:space="preserve"> (mengambil kebaikan) dan </w:t>
      </w:r>
      <w:r w:rsidRPr="009B4BF0">
        <w:rPr>
          <w:rFonts w:ascii="Times New Roman" w:hAnsi="Times New Roman" w:cs="Times New Roman"/>
          <w:i/>
          <w:iCs/>
          <w:sz w:val="24"/>
          <w:szCs w:val="24"/>
          <w:lang w:val="id-ID"/>
        </w:rPr>
        <w:t xml:space="preserve">dar’ul mafsadah </w:t>
      </w:r>
      <w:r w:rsidRPr="009B4BF0">
        <w:rPr>
          <w:rFonts w:ascii="Times New Roman" w:hAnsi="Times New Roman" w:cs="Times New Roman"/>
          <w:sz w:val="24"/>
          <w:szCs w:val="24"/>
          <w:lang w:val="id-ID"/>
        </w:rPr>
        <w:t xml:space="preserve">(menolak kerusakan). Aspek kehidupan manusia yang diatur tersebut mencakup dua aspek; </w:t>
      </w:r>
      <w:r w:rsidRPr="00DA6218">
        <w:rPr>
          <w:rFonts w:ascii="Times New Roman" w:hAnsi="Times New Roman" w:cs="Times New Roman"/>
          <w:i/>
          <w:iCs/>
          <w:sz w:val="24"/>
          <w:szCs w:val="24"/>
        </w:rPr>
        <w:t>P</w:t>
      </w:r>
      <w:r w:rsidRPr="00DA6218">
        <w:rPr>
          <w:rFonts w:ascii="Times New Roman" w:hAnsi="Times New Roman" w:cs="Times New Roman"/>
          <w:i/>
          <w:iCs/>
          <w:sz w:val="24"/>
          <w:szCs w:val="24"/>
          <w:lang w:val="id-ID"/>
        </w:rPr>
        <w:t>ertama</w:t>
      </w:r>
      <w:r>
        <w:rPr>
          <w:rFonts w:ascii="Times New Roman" w:hAnsi="Times New Roman" w:cs="Times New Roman"/>
          <w:i/>
          <w:iCs/>
          <w:sz w:val="24"/>
          <w:szCs w:val="24"/>
        </w:rPr>
        <w:t>,</w:t>
      </w:r>
      <w:r w:rsidRPr="009B4BF0">
        <w:rPr>
          <w:rFonts w:ascii="Times New Roman" w:hAnsi="Times New Roman" w:cs="Times New Roman"/>
          <w:sz w:val="24"/>
          <w:szCs w:val="24"/>
          <w:lang w:val="id-ID"/>
        </w:rPr>
        <w:t xml:space="preserve"> aspek yang berkaitan dengan hubungan manusia dengan Allah yang disebut hukum ibadah yang bertujuan menjaga hubungan antara hamba dengan Allah Pencipta-Nya (</w:t>
      </w:r>
      <w:r w:rsidRPr="00DA6218">
        <w:rPr>
          <w:rFonts w:ascii="Times New Roman" w:hAnsi="Times New Roman" w:cs="Times New Roman"/>
          <w:i/>
          <w:iCs/>
          <w:sz w:val="24"/>
          <w:szCs w:val="24"/>
          <w:lang w:val="id-ID"/>
        </w:rPr>
        <w:t>hablun min Allah</w:t>
      </w:r>
      <w:r w:rsidRPr="009B4BF0">
        <w:rPr>
          <w:rFonts w:ascii="Times New Roman" w:hAnsi="Times New Roman" w:cs="Times New Roman"/>
          <w:sz w:val="24"/>
          <w:szCs w:val="24"/>
          <w:lang w:val="id-ID"/>
        </w:rPr>
        <w:t xml:space="preserve">). </w:t>
      </w:r>
      <w:r w:rsidRPr="00DA6218">
        <w:rPr>
          <w:rFonts w:ascii="Times New Roman" w:hAnsi="Times New Roman" w:cs="Times New Roman"/>
          <w:i/>
          <w:iCs/>
          <w:sz w:val="24"/>
          <w:szCs w:val="24"/>
          <w:lang w:val="id-ID"/>
        </w:rPr>
        <w:t>Kedua,</w:t>
      </w:r>
      <w:r w:rsidRPr="009B4BF0">
        <w:rPr>
          <w:rFonts w:ascii="Times New Roman" w:hAnsi="Times New Roman" w:cs="Times New Roman"/>
          <w:sz w:val="24"/>
          <w:szCs w:val="24"/>
          <w:lang w:val="id-ID"/>
        </w:rPr>
        <w:t xml:space="preserve"> aspek yang berkaitan dengan hubungan antar manusia dengan manusia dan alam sekitar yang disebut dengan mu’amalah yang bertujuan menjaga hubungan antara manusia dengan alam sekitar </w:t>
      </w:r>
      <w:r w:rsidRPr="009B4BF0">
        <w:rPr>
          <w:rFonts w:ascii="Times New Roman" w:hAnsi="Times New Roman" w:cs="Times New Roman"/>
          <w:i/>
          <w:iCs/>
          <w:sz w:val="24"/>
          <w:szCs w:val="24"/>
          <w:lang w:val="id-ID"/>
        </w:rPr>
        <w:t>(hablu min al-nas</w:t>
      </w:r>
      <w:r w:rsidR="00F15D9F">
        <w:rPr>
          <w:rFonts w:ascii="Times New Roman" w:hAnsi="Times New Roman" w:cs="Times New Roman"/>
          <w:i/>
          <w:iCs/>
          <w:sz w:val="24"/>
          <w:szCs w:val="24"/>
        </w:rPr>
        <w:t xml:space="preserve">) </w:t>
      </w:r>
      <w:r w:rsidR="00F15D9F" w:rsidRPr="00F15D9F">
        <w:rPr>
          <w:rFonts w:asciiTheme="majorBidi" w:hAnsiTheme="majorBidi" w:cstheme="majorBidi"/>
          <w:i/>
          <w:iCs/>
          <w:sz w:val="24"/>
          <w:szCs w:val="24"/>
        </w:rPr>
        <w:t>(</w:t>
      </w:r>
      <w:r w:rsidR="00F15D9F" w:rsidRPr="00F15D9F">
        <w:rPr>
          <w:rFonts w:asciiTheme="majorBidi" w:hAnsiTheme="majorBidi" w:cstheme="majorBidi"/>
          <w:sz w:val="24"/>
          <w:szCs w:val="24"/>
          <w:lang w:val="id-ID"/>
        </w:rPr>
        <w:t>Qs. Al-Imran: 112</w:t>
      </w:r>
      <w:r w:rsidR="00F15D9F" w:rsidRPr="00F15D9F">
        <w:rPr>
          <w:rFonts w:asciiTheme="majorBidi" w:hAnsiTheme="majorBidi" w:cstheme="majorBidi"/>
          <w:i/>
          <w:iCs/>
          <w:sz w:val="24"/>
          <w:szCs w:val="24"/>
        </w:rPr>
        <w:t>).</w:t>
      </w:r>
      <w:r w:rsidRPr="009B4BF0">
        <w:rPr>
          <w:rFonts w:ascii="Times New Roman" w:hAnsi="Times New Roman" w:cs="Times New Roman"/>
          <w:sz w:val="24"/>
          <w:szCs w:val="24"/>
          <w:lang w:val="id-ID"/>
        </w:rPr>
        <w:t xml:space="preserve"> </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Di antara aturan yang mengatur hubungan antar sesama adalah aturan tentang warisan yaitu harta benda yang muncul akibat kematian seseorang berkaitan tentang; siapa yang berhak menerimanya, bagaimana jumlahnya dan bagaimana cara mendapatkannya. Aturan tersebut ditegaskan Allah dalam al-Qur’an dan dijelaskan, atau ditegaskan atau dirinci oleh Rasulullah Saw dalam haditsnya dan selanjutnya dirumuskan dalam bentuk ajaran yang bersifat normatif oleh para pakar hukum Islam.</w:t>
      </w:r>
    </w:p>
    <w:p w:rsidR="00DB33B6" w:rsidRDefault="00DB33B6" w:rsidP="00DB33B6">
      <w:pPr>
        <w:spacing w:after="0" w:line="360" w:lineRule="auto"/>
        <w:ind w:firstLine="720"/>
        <w:jc w:val="both"/>
        <w:rPr>
          <w:rFonts w:ascii="Times New Roman" w:hAnsi="Times New Roman" w:cs="Times New Roman"/>
          <w:sz w:val="24"/>
          <w:szCs w:val="24"/>
        </w:rPr>
      </w:pPr>
      <w:r w:rsidRPr="009B4BF0">
        <w:rPr>
          <w:rFonts w:ascii="Times New Roman" w:hAnsi="Times New Roman" w:cs="Times New Roman"/>
          <w:sz w:val="24"/>
          <w:szCs w:val="24"/>
          <w:lang w:val="id-ID"/>
        </w:rPr>
        <w:t>Bagi umat Islam Indonesia aturan tentang kewarisan menjadi hukum positif yang dipergunakan dalam pengadilan agama dalam memutuskan kasus pembagian maupun persengketaan berkenaan dengan harta waris.</w:t>
      </w:r>
      <w:r>
        <w:rPr>
          <w:rFonts w:ascii="Times New Roman" w:hAnsi="Times New Roman" w:cs="Times New Roman"/>
          <w:sz w:val="24"/>
          <w:szCs w:val="24"/>
        </w:rPr>
        <w:t xml:space="preserve"> </w:t>
      </w:r>
      <w:r w:rsidRPr="009B4BF0">
        <w:rPr>
          <w:rFonts w:ascii="Times New Roman" w:hAnsi="Times New Roman" w:cs="Times New Roman"/>
          <w:sz w:val="24"/>
          <w:szCs w:val="24"/>
          <w:lang w:val="id-ID"/>
        </w:rPr>
        <w:t xml:space="preserve">Dengan </w:t>
      </w:r>
      <w:r w:rsidRPr="009B4BF0">
        <w:rPr>
          <w:rFonts w:ascii="Times New Roman" w:hAnsi="Times New Roman" w:cs="Times New Roman"/>
          <w:sz w:val="24"/>
          <w:szCs w:val="24"/>
          <w:lang w:val="id-ID"/>
        </w:rPr>
        <w:lastRenderedPageBreak/>
        <w:t xml:space="preserve">demikian maka umat Islam yang telah melaksanakan hukum Allah dalam penyelesaian harta warisan di samping telah melaksanakan ibadah dengan melaksanakan aturan Allah dalam waktu yang sama telah patuh kepada aturan yang telah ditetapkan negara. </w:t>
      </w:r>
    </w:p>
    <w:p w:rsidR="00DB33B6" w:rsidRDefault="00DB33B6" w:rsidP="00DB33B6">
      <w:pPr>
        <w:spacing w:after="0" w:line="360" w:lineRule="auto"/>
        <w:ind w:firstLine="720"/>
        <w:jc w:val="both"/>
        <w:rPr>
          <w:rFonts w:ascii="Times New Roman" w:hAnsi="Times New Roman" w:cs="Times New Roman"/>
          <w:sz w:val="24"/>
          <w:szCs w:val="24"/>
        </w:rPr>
      </w:pPr>
    </w:p>
    <w:p w:rsidR="00DB33B6" w:rsidRPr="00F239BD" w:rsidRDefault="00DB33B6" w:rsidP="00DB33B6">
      <w:pPr>
        <w:shd w:val="clear" w:color="auto" w:fill="FFFFFF"/>
        <w:spacing w:after="0" w:line="360" w:lineRule="auto"/>
        <w:jc w:val="both"/>
        <w:rPr>
          <w:rFonts w:ascii="Times New Roman" w:hAnsi="Times New Roman" w:cs="Times New Roman"/>
          <w:b/>
          <w:bCs/>
          <w:sz w:val="24"/>
          <w:szCs w:val="24"/>
        </w:rPr>
      </w:pPr>
      <w:r w:rsidRPr="00F239BD">
        <w:rPr>
          <w:rFonts w:ascii="Times New Roman" w:hAnsi="Times New Roman" w:cs="Times New Roman"/>
          <w:b/>
          <w:bCs/>
          <w:sz w:val="24"/>
          <w:szCs w:val="24"/>
        </w:rPr>
        <w:t xml:space="preserve">Relasi Antara Hukum </w:t>
      </w:r>
      <w:r>
        <w:rPr>
          <w:rFonts w:ascii="Times New Roman" w:hAnsi="Times New Roman" w:cs="Times New Roman"/>
          <w:b/>
          <w:bCs/>
          <w:sz w:val="24"/>
          <w:szCs w:val="24"/>
        </w:rPr>
        <w:t xml:space="preserve">Waris </w:t>
      </w:r>
      <w:r w:rsidRPr="00F239BD">
        <w:rPr>
          <w:rFonts w:ascii="Times New Roman" w:hAnsi="Times New Roman" w:cs="Times New Roman"/>
          <w:b/>
          <w:bCs/>
          <w:sz w:val="24"/>
          <w:szCs w:val="24"/>
        </w:rPr>
        <w:t xml:space="preserve">Islam dan Hukum </w:t>
      </w:r>
      <w:r>
        <w:rPr>
          <w:rFonts w:ascii="Times New Roman" w:hAnsi="Times New Roman" w:cs="Times New Roman"/>
          <w:b/>
          <w:bCs/>
          <w:sz w:val="24"/>
          <w:szCs w:val="24"/>
        </w:rPr>
        <w:t xml:space="preserve">Waris </w:t>
      </w:r>
      <w:r w:rsidRPr="00F239BD">
        <w:rPr>
          <w:rFonts w:ascii="Times New Roman" w:hAnsi="Times New Roman" w:cs="Times New Roman"/>
          <w:b/>
          <w:bCs/>
          <w:sz w:val="24"/>
          <w:szCs w:val="24"/>
        </w:rPr>
        <w:t>Adat</w:t>
      </w:r>
    </w:p>
    <w:p w:rsidR="00DB33B6" w:rsidRDefault="00DB33B6" w:rsidP="00416FBD">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mengkaji pelaksanaan hukum Islam termasuk di dalamnya hukum waris Islam terjadi perdebatan sengit antara para pakar dan ahli hukum mengenai status hubungan antara hukum Islam dan hukum adat. Muncul tiga teori mengeni hubungan antara keduanya; </w:t>
      </w:r>
      <w:r w:rsidRPr="008D393C">
        <w:rPr>
          <w:rFonts w:ascii="Times New Roman" w:hAnsi="Times New Roman" w:cs="Times New Roman"/>
          <w:i/>
          <w:iCs/>
          <w:sz w:val="24"/>
          <w:szCs w:val="24"/>
        </w:rPr>
        <w:t>Pertama,</w:t>
      </w:r>
      <w:r>
        <w:rPr>
          <w:rFonts w:ascii="Times New Roman" w:hAnsi="Times New Roman" w:cs="Times New Roman"/>
          <w:sz w:val="24"/>
          <w:szCs w:val="24"/>
        </w:rPr>
        <w:t xml:space="preserve"> teori </w:t>
      </w:r>
      <w:r w:rsidRPr="008D393C">
        <w:rPr>
          <w:rFonts w:ascii="Times New Roman" w:hAnsi="Times New Roman" w:cs="Times New Roman"/>
          <w:i/>
          <w:iCs/>
          <w:sz w:val="24"/>
          <w:szCs w:val="24"/>
        </w:rPr>
        <w:t>receptio in complexu</w:t>
      </w:r>
      <w:r>
        <w:rPr>
          <w:rFonts w:ascii="Times New Roman" w:hAnsi="Times New Roman" w:cs="Times New Roman"/>
          <w:sz w:val="24"/>
          <w:szCs w:val="24"/>
        </w:rPr>
        <w:t xml:space="preserve">. </w:t>
      </w:r>
      <w:r w:rsidRPr="003A5F64">
        <w:rPr>
          <w:rFonts w:ascii="Times New Roman" w:hAnsi="Times New Roman" w:cs="Times New Roman"/>
          <w:sz w:val="24"/>
          <w:szCs w:val="24"/>
        </w:rPr>
        <w:t xml:space="preserve">Teori ini dipelopori oleh L.W.C. Van der Berg (1845-1927) yang mengemukakan bahwa orang </w:t>
      </w:r>
      <w:r>
        <w:rPr>
          <w:rFonts w:ascii="Times New Roman" w:hAnsi="Times New Roman" w:cs="Times New Roman"/>
          <w:sz w:val="24"/>
          <w:szCs w:val="24"/>
        </w:rPr>
        <w:t>I</w:t>
      </w:r>
      <w:r w:rsidRPr="003A5F64">
        <w:rPr>
          <w:rFonts w:ascii="Times New Roman" w:hAnsi="Times New Roman" w:cs="Times New Roman"/>
          <w:sz w:val="24"/>
          <w:szCs w:val="24"/>
        </w:rPr>
        <w:t>slam di Indonesia telah mela</w:t>
      </w:r>
      <w:r>
        <w:rPr>
          <w:rFonts w:ascii="Times New Roman" w:hAnsi="Times New Roman" w:cs="Times New Roman"/>
          <w:sz w:val="24"/>
          <w:szCs w:val="24"/>
        </w:rPr>
        <w:t>kukan resepsi (menerima) hukum I</w:t>
      </w:r>
      <w:r w:rsidRPr="003A5F64">
        <w:rPr>
          <w:rFonts w:ascii="Times New Roman" w:hAnsi="Times New Roman" w:cs="Times New Roman"/>
          <w:sz w:val="24"/>
          <w:szCs w:val="24"/>
        </w:rPr>
        <w:t>slam secara keseluruhannya sebagai satu kesatuan yang tak terpisahkan</w:t>
      </w:r>
      <w:r w:rsidR="00F15D9F">
        <w:rPr>
          <w:rFonts w:ascii="Times New Roman" w:hAnsi="Times New Roman" w:cs="Times New Roman"/>
          <w:sz w:val="24"/>
          <w:szCs w:val="24"/>
        </w:rPr>
        <w:t xml:space="preserve"> (Ali, 1991:16)</w:t>
      </w:r>
      <w:r w:rsidRPr="003A5F64">
        <w:rPr>
          <w:rFonts w:ascii="Times New Roman" w:hAnsi="Times New Roman" w:cs="Times New Roman"/>
          <w:sz w:val="24"/>
          <w:szCs w:val="24"/>
        </w:rPr>
        <w:t xml:space="preserve">. </w:t>
      </w:r>
      <w:r w:rsidRPr="008D393C">
        <w:rPr>
          <w:rFonts w:ascii="Times New Roman" w:hAnsi="Times New Roman" w:cs="Times New Roman"/>
          <w:i/>
          <w:iCs/>
          <w:sz w:val="24"/>
          <w:szCs w:val="24"/>
        </w:rPr>
        <w:t>Kedua,</w:t>
      </w:r>
      <w:r>
        <w:rPr>
          <w:rFonts w:ascii="Times New Roman" w:hAnsi="Times New Roman" w:cs="Times New Roman"/>
          <w:sz w:val="24"/>
          <w:szCs w:val="24"/>
        </w:rPr>
        <w:t xml:space="preserve"> </w:t>
      </w:r>
      <w:r w:rsidRPr="003A5F64">
        <w:rPr>
          <w:rFonts w:ascii="Times New Roman" w:hAnsi="Times New Roman" w:cs="Times New Roman"/>
          <w:sz w:val="24"/>
          <w:szCs w:val="24"/>
        </w:rPr>
        <w:t xml:space="preserve">teori </w:t>
      </w:r>
      <w:r w:rsidRPr="008D393C">
        <w:rPr>
          <w:rFonts w:ascii="Times New Roman" w:hAnsi="Times New Roman" w:cs="Times New Roman"/>
          <w:i/>
          <w:iCs/>
          <w:sz w:val="24"/>
          <w:szCs w:val="24"/>
        </w:rPr>
        <w:t>receptie</w:t>
      </w:r>
      <w:r w:rsidRPr="003A5F64">
        <w:rPr>
          <w:rFonts w:ascii="Times New Roman" w:hAnsi="Times New Roman" w:cs="Times New Roman"/>
          <w:sz w:val="24"/>
          <w:szCs w:val="24"/>
        </w:rPr>
        <w:t xml:space="preserve">. Teori ini dipelopori oleh Cristian Snouck Hurgronje (1857-1936) dan dikembangkan oleh C. van Vollenhoven dan B. ter Haar Bzn yang mengemukakan bahwa hukum </w:t>
      </w:r>
      <w:r>
        <w:rPr>
          <w:rFonts w:ascii="Times New Roman" w:hAnsi="Times New Roman" w:cs="Times New Roman"/>
          <w:sz w:val="24"/>
          <w:szCs w:val="24"/>
        </w:rPr>
        <w:t>I</w:t>
      </w:r>
      <w:r w:rsidRPr="003A5F64">
        <w:rPr>
          <w:rFonts w:ascii="Times New Roman" w:hAnsi="Times New Roman" w:cs="Times New Roman"/>
          <w:sz w:val="24"/>
          <w:szCs w:val="24"/>
        </w:rPr>
        <w:t>slam menjadi h</w:t>
      </w:r>
      <w:r>
        <w:rPr>
          <w:rFonts w:ascii="Times New Roman" w:hAnsi="Times New Roman" w:cs="Times New Roman"/>
          <w:sz w:val="24"/>
          <w:szCs w:val="24"/>
        </w:rPr>
        <w:t>u</w:t>
      </w:r>
      <w:r w:rsidRPr="003A5F64">
        <w:rPr>
          <w:rFonts w:ascii="Times New Roman" w:hAnsi="Times New Roman" w:cs="Times New Roman"/>
          <w:sz w:val="24"/>
          <w:szCs w:val="24"/>
        </w:rPr>
        <w:t>kum kala</w:t>
      </w:r>
      <w:r>
        <w:rPr>
          <w:rFonts w:ascii="Times New Roman" w:hAnsi="Times New Roman" w:cs="Times New Roman"/>
          <w:sz w:val="24"/>
          <w:szCs w:val="24"/>
        </w:rPr>
        <w:t>u</w:t>
      </w:r>
      <w:r w:rsidRPr="003A5F64">
        <w:rPr>
          <w:rFonts w:ascii="Times New Roman" w:hAnsi="Times New Roman" w:cs="Times New Roman"/>
          <w:sz w:val="24"/>
          <w:szCs w:val="24"/>
        </w:rPr>
        <w:t xml:space="preserve"> sudah diterima oleh h</w:t>
      </w:r>
      <w:r>
        <w:rPr>
          <w:rFonts w:ascii="Times New Roman" w:hAnsi="Times New Roman" w:cs="Times New Roman"/>
          <w:sz w:val="24"/>
          <w:szCs w:val="24"/>
        </w:rPr>
        <w:t>u</w:t>
      </w:r>
      <w:r w:rsidRPr="003A5F64">
        <w:rPr>
          <w:rFonts w:ascii="Times New Roman" w:hAnsi="Times New Roman" w:cs="Times New Roman"/>
          <w:sz w:val="24"/>
          <w:szCs w:val="24"/>
        </w:rPr>
        <w:t xml:space="preserve">kum </w:t>
      </w:r>
      <w:r>
        <w:rPr>
          <w:rFonts w:ascii="Times New Roman" w:hAnsi="Times New Roman" w:cs="Times New Roman"/>
          <w:sz w:val="24"/>
          <w:szCs w:val="24"/>
        </w:rPr>
        <w:t>A</w:t>
      </w:r>
      <w:r w:rsidRPr="003A5F64">
        <w:rPr>
          <w:rFonts w:ascii="Times New Roman" w:hAnsi="Times New Roman" w:cs="Times New Roman"/>
          <w:sz w:val="24"/>
          <w:szCs w:val="24"/>
        </w:rPr>
        <w:t>dat</w:t>
      </w:r>
      <w:r w:rsidR="00F15D9F">
        <w:rPr>
          <w:rFonts w:ascii="Times New Roman" w:hAnsi="Times New Roman" w:cs="Times New Roman"/>
          <w:sz w:val="24"/>
          <w:szCs w:val="24"/>
        </w:rPr>
        <w:t xml:space="preserve"> (Ali, 1991:17)</w:t>
      </w:r>
      <w:r w:rsidR="00F15D9F" w:rsidRPr="003A5F64">
        <w:rPr>
          <w:rFonts w:ascii="Times New Roman" w:hAnsi="Times New Roman" w:cs="Times New Roman"/>
          <w:sz w:val="24"/>
          <w:szCs w:val="24"/>
        </w:rPr>
        <w:t>.</w:t>
      </w:r>
      <w:r w:rsidRPr="008D393C">
        <w:rPr>
          <w:rFonts w:ascii="Times New Roman" w:hAnsi="Times New Roman" w:cs="Times New Roman"/>
          <w:i/>
          <w:iCs/>
          <w:sz w:val="24"/>
          <w:szCs w:val="24"/>
        </w:rPr>
        <w:t xml:space="preserve"> Ketiga</w:t>
      </w:r>
      <w:r>
        <w:rPr>
          <w:rFonts w:ascii="Times New Roman" w:hAnsi="Times New Roman" w:cs="Times New Roman"/>
          <w:sz w:val="24"/>
          <w:szCs w:val="24"/>
        </w:rPr>
        <w:t xml:space="preserve">, </w:t>
      </w:r>
      <w:r w:rsidRPr="003A5F64">
        <w:rPr>
          <w:rFonts w:ascii="Times New Roman" w:hAnsi="Times New Roman" w:cs="Times New Roman"/>
          <w:sz w:val="24"/>
          <w:szCs w:val="24"/>
        </w:rPr>
        <w:t xml:space="preserve">teori </w:t>
      </w:r>
      <w:r w:rsidRPr="008D393C">
        <w:rPr>
          <w:rFonts w:ascii="Times New Roman" w:hAnsi="Times New Roman" w:cs="Times New Roman"/>
          <w:i/>
          <w:iCs/>
          <w:sz w:val="24"/>
          <w:szCs w:val="24"/>
        </w:rPr>
        <w:t>receptio a contrario</w:t>
      </w:r>
      <w:r w:rsidRPr="003A5F64">
        <w:rPr>
          <w:rFonts w:ascii="Times New Roman" w:hAnsi="Times New Roman" w:cs="Times New Roman"/>
          <w:sz w:val="24"/>
          <w:szCs w:val="24"/>
        </w:rPr>
        <w:t>. Teori ini dipelopori oleh Hazairin (1905-1975) yang mengatakan bahwa h</w:t>
      </w:r>
      <w:r>
        <w:rPr>
          <w:rFonts w:ascii="Times New Roman" w:hAnsi="Times New Roman" w:cs="Times New Roman"/>
          <w:sz w:val="24"/>
          <w:szCs w:val="24"/>
        </w:rPr>
        <w:t>u</w:t>
      </w:r>
      <w:r w:rsidRPr="003A5F64">
        <w:rPr>
          <w:rFonts w:ascii="Times New Roman" w:hAnsi="Times New Roman" w:cs="Times New Roman"/>
          <w:sz w:val="24"/>
          <w:szCs w:val="24"/>
        </w:rPr>
        <w:t>kum adat dapat menjadi h</w:t>
      </w:r>
      <w:r>
        <w:rPr>
          <w:rFonts w:ascii="Times New Roman" w:hAnsi="Times New Roman" w:cs="Times New Roman"/>
          <w:sz w:val="24"/>
          <w:szCs w:val="24"/>
        </w:rPr>
        <w:t>u</w:t>
      </w:r>
      <w:r w:rsidRPr="003A5F64">
        <w:rPr>
          <w:rFonts w:ascii="Times New Roman" w:hAnsi="Times New Roman" w:cs="Times New Roman"/>
          <w:sz w:val="24"/>
          <w:szCs w:val="24"/>
        </w:rPr>
        <w:t xml:space="preserve">kum yang berlaku dalam masyarakat muslim </w:t>
      </w:r>
      <w:r>
        <w:rPr>
          <w:rFonts w:ascii="Times New Roman" w:hAnsi="Times New Roman" w:cs="Times New Roman"/>
          <w:sz w:val="24"/>
          <w:szCs w:val="24"/>
        </w:rPr>
        <w:t>jika</w:t>
      </w:r>
      <w:r w:rsidRPr="003A5F64">
        <w:rPr>
          <w:rFonts w:ascii="Times New Roman" w:hAnsi="Times New Roman" w:cs="Times New Roman"/>
          <w:sz w:val="24"/>
          <w:szCs w:val="24"/>
        </w:rPr>
        <w:t xml:space="preserve"> tidak bertentangan dengan h</w:t>
      </w:r>
      <w:r>
        <w:rPr>
          <w:rFonts w:ascii="Times New Roman" w:hAnsi="Times New Roman" w:cs="Times New Roman"/>
          <w:sz w:val="24"/>
          <w:szCs w:val="24"/>
        </w:rPr>
        <w:t>u</w:t>
      </w:r>
      <w:r w:rsidRPr="003A5F64">
        <w:rPr>
          <w:rFonts w:ascii="Times New Roman" w:hAnsi="Times New Roman" w:cs="Times New Roman"/>
          <w:sz w:val="24"/>
          <w:szCs w:val="24"/>
        </w:rPr>
        <w:t xml:space="preserve">kum </w:t>
      </w:r>
      <w:r>
        <w:rPr>
          <w:rFonts w:ascii="Times New Roman" w:hAnsi="Times New Roman" w:cs="Times New Roman"/>
          <w:sz w:val="24"/>
          <w:szCs w:val="24"/>
        </w:rPr>
        <w:t>I</w:t>
      </w:r>
      <w:r w:rsidRPr="003A5F64">
        <w:rPr>
          <w:rFonts w:ascii="Times New Roman" w:hAnsi="Times New Roman" w:cs="Times New Roman"/>
          <w:sz w:val="24"/>
          <w:szCs w:val="24"/>
        </w:rPr>
        <w:t>slam</w:t>
      </w:r>
      <w:r w:rsidR="00416FBD">
        <w:rPr>
          <w:rFonts w:ascii="Times New Roman" w:hAnsi="Times New Roman" w:cs="Times New Roman"/>
          <w:sz w:val="24"/>
          <w:szCs w:val="24"/>
        </w:rPr>
        <w:t xml:space="preserve"> (Ali, 1991:17)</w:t>
      </w:r>
      <w:r w:rsidRPr="003A5F64">
        <w:rPr>
          <w:rFonts w:ascii="Times New Roman" w:hAnsi="Times New Roman" w:cs="Times New Roman"/>
          <w:sz w:val="24"/>
          <w:szCs w:val="24"/>
        </w:rPr>
        <w:t xml:space="preserve">. </w:t>
      </w:r>
      <w:r>
        <w:rPr>
          <w:rFonts w:ascii="Times New Roman" w:hAnsi="Times New Roman" w:cs="Times New Roman"/>
          <w:sz w:val="24"/>
          <w:szCs w:val="24"/>
        </w:rPr>
        <w:t xml:space="preserve">Tiga teori tersebut menjadi penting setidaknya untuk memetakan realitas masyarakat Sasak terkait sitem pembagian harta waris. </w:t>
      </w:r>
    </w:p>
    <w:p w:rsidR="00DB33B6" w:rsidRDefault="00DB33B6" w:rsidP="00416FBD">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Realitas masyarakat menunjukkan bahwa konsep-konsep Islam dalam pembagian harta waris pada masyarakat Sasak sudah dikenal secara luas dan itu muncul dalam ungkapan-ungkapan berikut: “</w:t>
      </w:r>
      <w:r w:rsidRPr="00327E7E">
        <w:rPr>
          <w:rFonts w:ascii="Times New Roman" w:hAnsi="Times New Roman" w:cs="Times New Roman"/>
          <w:i/>
          <w:iCs/>
          <w:sz w:val="24"/>
          <w:szCs w:val="24"/>
        </w:rPr>
        <w:t>adat besendi syara’</w:t>
      </w:r>
      <w:r>
        <w:rPr>
          <w:rFonts w:ascii="Times New Roman" w:hAnsi="Times New Roman" w:cs="Times New Roman"/>
          <w:sz w:val="24"/>
          <w:szCs w:val="24"/>
        </w:rPr>
        <w:t>” (hukum adat mengacu kepada hukum syara’/Islam) dan “</w:t>
      </w:r>
      <w:r w:rsidRPr="00327E7E">
        <w:rPr>
          <w:rFonts w:ascii="Times New Roman" w:hAnsi="Times New Roman" w:cs="Times New Roman"/>
          <w:i/>
          <w:iCs/>
          <w:sz w:val="24"/>
          <w:szCs w:val="24"/>
        </w:rPr>
        <w:t>si nine bereson</w:t>
      </w:r>
      <w:r>
        <w:rPr>
          <w:rFonts w:ascii="Times New Roman" w:hAnsi="Times New Roman" w:cs="Times New Roman"/>
          <w:i/>
          <w:iCs/>
          <w:sz w:val="24"/>
          <w:szCs w:val="24"/>
        </w:rPr>
        <w:t xml:space="preserve">” </w:t>
      </w:r>
      <w:r>
        <w:rPr>
          <w:rFonts w:ascii="Times New Roman" w:hAnsi="Times New Roman" w:cs="Times New Roman"/>
          <w:sz w:val="24"/>
          <w:szCs w:val="24"/>
        </w:rPr>
        <w:t>(wanita menjunjung satu bakul di kepalanya)</w:t>
      </w:r>
      <w:r w:rsidRPr="00327E7E">
        <w:rPr>
          <w:rFonts w:ascii="Times New Roman" w:hAnsi="Times New Roman" w:cs="Times New Roman"/>
          <w:i/>
          <w:iCs/>
          <w:sz w:val="24"/>
          <w:szCs w:val="24"/>
        </w:rPr>
        <w:t>, si meme b</w:t>
      </w:r>
      <w:r>
        <w:rPr>
          <w:rFonts w:ascii="Times New Roman" w:hAnsi="Times New Roman" w:cs="Times New Roman"/>
          <w:i/>
          <w:iCs/>
          <w:sz w:val="24"/>
          <w:szCs w:val="24"/>
        </w:rPr>
        <w:t>e</w:t>
      </w:r>
      <w:r w:rsidRPr="00327E7E">
        <w:rPr>
          <w:rFonts w:ascii="Times New Roman" w:hAnsi="Times New Roman" w:cs="Times New Roman"/>
          <w:i/>
          <w:iCs/>
          <w:sz w:val="24"/>
          <w:szCs w:val="24"/>
        </w:rPr>
        <w:t>lembah</w:t>
      </w:r>
      <w:r>
        <w:rPr>
          <w:rFonts w:ascii="Times New Roman" w:hAnsi="Times New Roman" w:cs="Times New Roman"/>
          <w:sz w:val="24"/>
          <w:szCs w:val="24"/>
        </w:rPr>
        <w:t>” (laki-laki membawa pikulan di bahunya)</w:t>
      </w:r>
      <w:r w:rsidR="00416FBD">
        <w:rPr>
          <w:rFonts w:ascii="Times New Roman" w:hAnsi="Times New Roman" w:cs="Times New Roman"/>
          <w:sz w:val="24"/>
          <w:szCs w:val="24"/>
        </w:rPr>
        <w:t xml:space="preserve"> dan </w:t>
      </w:r>
      <w:r w:rsidR="00416FBD" w:rsidRPr="00416FBD">
        <w:rPr>
          <w:rFonts w:asciiTheme="majorBidi" w:hAnsiTheme="majorBidi" w:cstheme="majorBidi"/>
          <w:sz w:val="24"/>
          <w:szCs w:val="24"/>
        </w:rPr>
        <w:t>pikulan ini selalu terdiri dari dua bakul atau keranjang</w:t>
      </w:r>
      <w:r>
        <w:rPr>
          <w:rFonts w:ascii="Times New Roman" w:hAnsi="Times New Roman" w:cs="Times New Roman"/>
          <w:sz w:val="24"/>
          <w:szCs w:val="24"/>
        </w:rPr>
        <w:t xml:space="preserve">. Maksud dari ungkapan ini adalah anak perempuan dari pewaris mendapatkan satu bagian dari harta warisan, sementara anak laki mendapatkan dua bagian.  Konsep Islam dalam pembagian warisan saat ini, tertuang dalam Kompilasi Hukum Islam (KHI) yang </w:t>
      </w:r>
      <w:r w:rsidRPr="00F567F5">
        <w:rPr>
          <w:rFonts w:ascii="Times New Roman" w:hAnsi="Times New Roman" w:cs="Times New Roman"/>
          <w:sz w:val="24"/>
          <w:szCs w:val="24"/>
          <w:lang w:val="id-ID"/>
        </w:rPr>
        <w:lastRenderedPageBreak/>
        <w:t>merupakan sekumpulan materi h</w:t>
      </w:r>
      <w:r>
        <w:rPr>
          <w:rFonts w:ascii="Times New Roman" w:hAnsi="Times New Roman" w:cs="Times New Roman"/>
          <w:sz w:val="24"/>
          <w:szCs w:val="24"/>
        </w:rPr>
        <w:t>u</w:t>
      </w:r>
      <w:r w:rsidRPr="00F567F5">
        <w:rPr>
          <w:rFonts w:ascii="Times New Roman" w:hAnsi="Times New Roman" w:cs="Times New Roman"/>
          <w:sz w:val="24"/>
          <w:szCs w:val="24"/>
          <w:lang w:val="id-ID"/>
        </w:rPr>
        <w:t xml:space="preserve">kum </w:t>
      </w:r>
      <w:r>
        <w:rPr>
          <w:rFonts w:ascii="Times New Roman" w:hAnsi="Times New Roman" w:cs="Times New Roman"/>
          <w:sz w:val="24"/>
          <w:szCs w:val="24"/>
        </w:rPr>
        <w:t>I</w:t>
      </w:r>
      <w:r w:rsidRPr="00F567F5">
        <w:rPr>
          <w:rFonts w:ascii="Times New Roman" w:hAnsi="Times New Roman" w:cs="Times New Roman"/>
          <w:sz w:val="24"/>
          <w:szCs w:val="24"/>
          <w:lang w:val="id-ID"/>
        </w:rPr>
        <w:t xml:space="preserve">slam yang ditulis </w:t>
      </w:r>
      <w:r>
        <w:rPr>
          <w:rFonts w:ascii="Times New Roman" w:hAnsi="Times New Roman" w:cs="Times New Roman"/>
          <w:sz w:val="24"/>
          <w:szCs w:val="24"/>
        </w:rPr>
        <w:t xml:space="preserve">dalam </w:t>
      </w:r>
      <w:r w:rsidRPr="00F567F5">
        <w:rPr>
          <w:rFonts w:ascii="Times New Roman" w:hAnsi="Times New Roman" w:cs="Times New Roman"/>
          <w:sz w:val="24"/>
          <w:szCs w:val="24"/>
          <w:lang w:val="id-ID"/>
        </w:rPr>
        <w:t>pasal demi pasal</w:t>
      </w:r>
      <w:r>
        <w:rPr>
          <w:rFonts w:ascii="Times New Roman" w:hAnsi="Times New Roman" w:cs="Times New Roman"/>
          <w:sz w:val="24"/>
          <w:szCs w:val="24"/>
        </w:rPr>
        <w:t>.</w:t>
      </w:r>
      <w:r w:rsidR="00416FBD">
        <w:rPr>
          <w:rFonts w:ascii="Times New Roman" w:hAnsi="Times New Roman" w:cs="Times New Roman"/>
          <w:sz w:val="24"/>
          <w:szCs w:val="24"/>
        </w:rPr>
        <w:t xml:space="preserve"> </w:t>
      </w:r>
      <w:r w:rsidR="00416FBD" w:rsidRPr="00416FBD">
        <w:rPr>
          <w:rFonts w:asciiTheme="majorBidi" w:hAnsiTheme="majorBidi" w:cstheme="majorBidi"/>
          <w:sz w:val="24"/>
          <w:szCs w:val="24"/>
          <w:lang w:val="id-ID"/>
        </w:rPr>
        <w:t>Pasal-pasal yang termuat dalam KHI berjumlah 229 pasal</w:t>
      </w:r>
      <w:r w:rsidR="00416FBD" w:rsidRPr="00416FBD">
        <w:rPr>
          <w:rFonts w:asciiTheme="majorBidi" w:hAnsiTheme="majorBidi" w:cstheme="majorBidi"/>
          <w:sz w:val="24"/>
          <w:szCs w:val="24"/>
        </w:rPr>
        <w:t>;</w:t>
      </w:r>
      <w:r w:rsidR="00416FBD" w:rsidRPr="00416FBD">
        <w:rPr>
          <w:rFonts w:asciiTheme="majorBidi" w:hAnsiTheme="majorBidi" w:cstheme="majorBidi"/>
          <w:sz w:val="24"/>
          <w:szCs w:val="24"/>
          <w:lang w:val="id-ID"/>
        </w:rPr>
        <w:t xml:space="preserve"> terdiri dari tiga materi h</w:t>
      </w:r>
      <w:r w:rsidR="00416FBD" w:rsidRPr="00416FBD">
        <w:rPr>
          <w:rFonts w:asciiTheme="majorBidi" w:hAnsiTheme="majorBidi" w:cstheme="majorBidi"/>
          <w:sz w:val="24"/>
          <w:szCs w:val="24"/>
        </w:rPr>
        <w:t>u</w:t>
      </w:r>
      <w:r w:rsidR="00416FBD" w:rsidRPr="00416FBD">
        <w:rPr>
          <w:rFonts w:asciiTheme="majorBidi" w:hAnsiTheme="majorBidi" w:cstheme="majorBidi"/>
          <w:sz w:val="24"/>
          <w:szCs w:val="24"/>
          <w:lang w:val="id-ID"/>
        </w:rPr>
        <w:t>kum yaitu h</w:t>
      </w:r>
      <w:r w:rsidR="00416FBD" w:rsidRPr="00416FBD">
        <w:rPr>
          <w:rFonts w:asciiTheme="majorBidi" w:hAnsiTheme="majorBidi" w:cstheme="majorBidi"/>
          <w:sz w:val="24"/>
          <w:szCs w:val="24"/>
        </w:rPr>
        <w:t>u</w:t>
      </w:r>
      <w:r w:rsidR="00416FBD" w:rsidRPr="00416FBD">
        <w:rPr>
          <w:rFonts w:asciiTheme="majorBidi" w:hAnsiTheme="majorBidi" w:cstheme="majorBidi"/>
          <w:sz w:val="24"/>
          <w:szCs w:val="24"/>
          <w:lang w:val="id-ID"/>
        </w:rPr>
        <w:t>kum perkawinan 170 pasal, hukum kewarisan termasuk wasiat dan hibah 44 pasal dan hukum perwaqafan 14 pasal ditambah satu pasal ketentuan penutup.</w:t>
      </w:r>
      <w:r>
        <w:rPr>
          <w:rFonts w:ascii="Times New Roman" w:hAnsi="Times New Roman" w:cs="Times New Roman"/>
          <w:sz w:val="24"/>
          <w:szCs w:val="24"/>
          <w:lang w:val="id-ID"/>
        </w:rPr>
        <w:t xml:space="preserve"> </w:t>
      </w:r>
      <w:r>
        <w:rPr>
          <w:rFonts w:ascii="Times New Roman" w:hAnsi="Times New Roman" w:cs="Times New Roman"/>
          <w:sz w:val="24"/>
          <w:szCs w:val="24"/>
        </w:rPr>
        <w:t>Berdasarkan ketentuan KHI Buku II tentang hukum kewarisan pasal 171 butir a) yang dimaksud dengan hukum kewarisan adalah hukum yang mengatur tentang pemindahan hak pemilikan harta peninggalan (</w:t>
      </w:r>
      <w:r w:rsidRPr="008D393C">
        <w:rPr>
          <w:rFonts w:ascii="Times New Roman" w:hAnsi="Times New Roman" w:cs="Times New Roman"/>
          <w:i/>
          <w:iCs/>
          <w:sz w:val="24"/>
          <w:szCs w:val="24"/>
        </w:rPr>
        <w:t>tirkah</w:t>
      </w:r>
      <w:r>
        <w:rPr>
          <w:rFonts w:ascii="Times New Roman" w:hAnsi="Times New Roman" w:cs="Times New Roman"/>
          <w:sz w:val="24"/>
          <w:szCs w:val="24"/>
        </w:rPr>
        <w:t xml:space="preserve">) pewaris, menentukan siapa-siapa yang berhak menjadi ahli waris dan berapa bagiannya masing-masing.  </w:t>
      </w:r>
    </w:p>
    <w:p w:rsidR="00DB33B6" w:rsidRDefault="00DB33B6" w:rsidP="00D82766">
      <w:pPr>
        <w:shd w:val="clear" w:color="auto" w:fill="FFFFFF"/>
        <w:spacing w:after="0" w:line="360" w:lineRule="auto"/>
        <w:ind w:firstLine="720"/>
        <w:jc w:val="both"/>
        <w:rPr>
          <w:rFonts w:ascii="Times New Roman" w:hAnsi="Times New Roman" w:cs="Times New Roman"/>
          <w:sz w:val="24"/>
          <w:szCs w:val="24"/>
        </w:rPr>
      </w:pPr>
      <w:r w:rsidRPr="00CF2915">
        <w:rPr>
          <w:rFonts w:ascii="Times New Roman" w:hAnsi="Times New Roman" w:cs="Times New Roman"/>
          <w:sz w:val="24"/>
          <w:szCs w:val="24"/>
        </w:rPr>
        <w:t xml:space="preserve">Berbeda dengan </w:t>
      </w:r>
      <w:r>
        <w:rPr>
          <w:rFonts w:ascii="Times New Roman" w:hAnsi="Times New Roman" w:cs="Times New Roman"/>
          <w:sz w:val="24"/>
          <w:szCs w:val="24"/>
        </w:rPr>
        <w:t>h</w:t>
      </w:r>
      <w:r w:rsidRPr="00CF2915">
        <w:rPr>
          <w:rFonts w:ascii="Times New Roman" w:hAnsi="Times New Roman" w:cs="Times New Roman"/>
          <w:sz w:val="24"/>
          <w:szCs w:val="24"/>
          <w:lang w:val="id-ID"/>
        </w:rPr>
        <w:t>ukum waris</w:t>
      </w:r>
      <w:r>
        <w:rPr>
          <w:rFonts w:ascii="Times New Roman" w:hAnsi="Times New Roman" w:cs="Times New Roman"/>
          <w:sz w:val="24"/>
          <w:szCs w:val="24"/>
        </w:rPr>
        <w:t xml:space="preserve"> Barat</w:t>
      </w:r>
      <w:r w:rsidRPr="00CF2915">
        <w:rPr>
          <w:rFonts w:ascii="Times New Roman" w:hAnsi="Times New Roman" w:cs="Times New Roman"/>
          <w:sz w:val="24"/>
          <w:szCs w:val="24"/>
          <w:lang w:val="id-ID"/>
        </w:rPr>
        <w:t xml:space="preserve"> </w:t>
      </w:r>
      <w:r w:rsidRPr="00CF2915">
        <w:rPr>
          <w:rFonts w:ascii="Times New Roman" w:hAnsi="Times New Roman" w:cs="Times New Roman"/>
          <w:sz w:val="24"/>
          <w:szCs w:val="24"/>
        </w:rPr>
        <w:t xml:space="preserve">yang termuat dalam </w:t>
      </w:r>
      <w:r>
        <w:rPr>
          <w:rFonts w:ascii="Times New Roman" w:hAnsi="Times New Roman" w:cs="Times New Roman"/>
          <w:sz w:val="24"/>
          <w:szCs w:val="24"/>
        </w:rPr>
        <w:t>Kitab Undang-Undang Hukum (</w:t>
      </w:r>
      <w:r w:rsidRPr="00CF2915">
        <w:rPr>
          <w:rFonts w:ascii="Times New Roman" w:hAnsi="Times New Roman" w:cs="Times New Roman"/>
          <w:sz w:val="24"/>
          <w:szCs w:val="24"/>
          <w:lang w:val="id-ID"/>
        </w:rPr>
        <w:t>KUH</w:t>
      </w:r>
      <w:r>
        <w:rPr>
          <w:rFonts w:ascii="Times New Roman" w:hAnsi="Times New Roman" w:cs="Times New Roman"/>
          <w:sz w:val="24"/>
          <w:szCs w:val="24"/>
        </w:rPr>
        <w:t>)</w:t>
      </w:r>
      <w:r w:rsidRPr="00CF2915">
        <w:rPr>
          <w:rFonts w:ascii="Times New Roman" w:hAnsi="Times New Roman" w:cs="Times New Roman"/>
          <w:sz w:val="24"/>
          <w:szCs w:val="24"/>
        </w:rPr>
        <w:t xml:space="preserve"> </w:t>
      </w:r>
      <w:r w:rsidRPr="00CF2915">
        <w:rPr>
          <w:rFonts w:ascii="Times New Roman" w:hAnsi="Times New Roman" w:cs="Times New Roman"/>
          <w:sz w:val="24"/>
          <w:szCs w:val="24"/>
          <w:lang w:val="id-ID"/>
        </w:rPr>
        <w:t>Perdata</w:t>
      </w:r>
      <w:r>
        <w:rPr>
          <w:rFonts w:ascii="Times New Roman" w:hAnsi="Times New Roman" w:cs="Times New Roman"/>
          <w:sz w:val="24"/>
          <w:szCs w:val="24"/>
        </w:rPr>
        <w:t>.</w:t>
      </w:r>
      <w:r w:rsidR="00416FBD">
        <w:rPr>
          <w:rFonts w:ascii="Times New Roman" w:hAnsi="Times New Roman" w:cs="Times New Roman"/>
          <w:sz w:val="24"/>
          <w:szCs w:val="24"/>
        </w:rPr>
        <w:t xml:space="preserve"> </w:t>
      </w:r>
      <w:r w:rsidR="00416FBD" w:rsidRPr="00416FBD">
        <w:rPr>
          <w:rFonts w:asciiTheme="majorBidi" w:hAnsiTheme="majorBidi" w:cstheme="majorBidi"/>
          <w:sz w:val="24"/>
          <w:szCs w:val="24"/>
          <w:lang w:val="id-ID"/>
        </w:rPr>
        <w:t>Dalam KUH</w:t>
      </w:r>
      <w:r w:rsidR="00416FBD">
        <w:rPr>
          <w:rFonts w:asciiTheme="majorBidi" w:hAnsiTheme="majorBidi" w:cstheme="majorBidi"/>
          <w:sz w:val="24"/>
          <w:szCs w:val="24"/>
        </w:rPr>
        <w:t xml:space="preserve"> </w:t>
      </w:r>
      <w:r w:rsidR="00416FBD" w:rsidRPr="00416FBD">
        <w:rPr>
          <w:rFonts w:asciiTheme="majorBidi" w:hAnsiTheme="majorBidi" w:cstheme="majorBidi"/>
          <w:sz w:val="24"/>
          <w:szCs w:val="24"/>
          <w:lang w:val="id-ID"/>
        </w:rPr>
        <w:t>Perdata hukum waris diatur pada buku II, jumlah Pasal yang mengatur hukum waris sebanyak 300 pasal, yang dimulai dari Pasal 830 sampai dengan Pasal 1130 KUH</w:t>
      </w:r>
      <w:r w:rsidR="00416FBD" w:rsidRPr="00416FBD">
        <w:rPr>
          <w:rFonts w:asciiTheme="majorBidi" w:hAnsiTheme="majorBidi" w:cstheme="majorBidi"/>
          <w:sz w:val="24"/>
          <w:szCs w:val="24"/>
        </w:rPr>
        <w:t xml:space="preserve"> </w:t>
      </w:r>
      <w:r w:rsidR="00416FBD" w:rsidRPr="00416FBD">
        <w:rPr>
          <w:rFonts w:asciiTheme="majorBidi" w:hAnsiTheme="majorBidi" w:cstheme="majorBidi"/>
          <w:sz w:val="24"/>
          <w:szCs w:val="24"/>
          <w:lang w:val="id-ID"/>
        </w:rPr>
        <w:t>Perdata.</w:t>
      </w:r>
      <w:r w:rsidRPr="00CF2915">
        <w:rPr>
          <w:rFonts w:ascii="Times New Roman" w:hAnsi="Times New Roman" w:cs="Times New Roman"/>
          <w:sz w:val="24"/>
          <w:szCs w:val="24"/>
        </w:rPr>
        <w:t xml:space="preserve"> </w:t>
      </w:r>
      <w:r w:rsidRPr="00CF2915">
        <w:rPr>
          <w:rFonts w:ascii="Times New Roman" w:hAnsi="Times New Roman" w:cs="Times New Roman"/>
          <w:sz w:val="24"/>
          <w:szCs w:val="24"/>
          <w:lang w:val="id-ID"/>
        </w:rPr>
        <w:t>Dalam KUH</w:t>
      </w:r>
      <w:r w:rsidRPr="00CF2915">
        <w:rPr>
          <w:rFonts w:ascii="Times New Roman" w:hAnsi="Times New Roman" w:cs="Times New Roman"/>
          <w:sz w:val="24"/>
          <w:szCs w:val="24"/>
        </w:rPr>
        <w:t xml:space="preserve"> </w:t>
      </w:r>
      <w:r w:rsidRPr="00CF2915">
        <w:rPr>
          <w:rFonts w:ascii="Times New Roman" w:hAnsi="Times New Roman" w:cs="Times New Roman"/>
          <w:sz w:val="24"/>
          <w:szCs w:val="24"/>
          <w:lang w:val="id-ID"/>
        </w:rPr>
        <w:t>Perdata tidak ditemukan pengertian hukum waris, tetapi yang ada hanya konsep-konsep tentang pewarisan, orang yang berhak dan tidak berhak menerima warisan</w:t>
      </w:r>
      <w:r w:rsidRPr="00CF2915">
        <w:rPr>
          <w:rFonts w:ascii="Times New Roman" w:hAnsi="Times New Roman" w:cs="Times New Roman"/>
          <w:sz w:val="24"/>
          <w:szCs w:val="24"/>
        </w:rPr>
        <w:t>.</w:t>
      </w:r>
      <w:r w:rsidRPr="00CF2915">
        <w:rPr>
          <w:rFonts w:ascii="Times New Roman" w:hAnsi="Times New Roman" w:cs="Times New Roman"/>
          <w:sz w:val="24"/>
          <w:szCs w:val="24"/>
          <w:lang w:val="id-ID"/>
        </w:rPr>
        <w:t xml:space="preserve"> Dengan meninggalnya seseorang tersebut maka seluruh harta kekayaannya beralih kepada ahli waris. </w:t>
      </w:r>
      <w:r w:rsidRPr="00CF2915">
        <w:rPr>
          <w:rFonts w:ascii="Times New Roman" w:hAnsi="Times New Roman" w:cs="Times New Roman"/>
          <w:sz w:val="24"/>
          <w:szCs w:val="24"/>
        </w:rPr>
        <w:t>Terjadinya pewarisan (warisan terbuka) dapat dilihat dari Pasal 830 BW yang menyatakan bahwa pewarisan hanya terjadi karena kematian. Jadi jelaslah bahwa kematian seseorang tersebut merupakan syarat utama dari terjadinya pewarisan dalam KUH Perdata.</w:t>
      </w:r>
      <w:r>
        <w:rPr>
          <w:rFonts w:ascii="Times New Roman" w:hAnsi="Times New Roman" w:cs="Times New Roman"/>
          <w:sz w:val="24"/>
          <w:szCs w:val="24"/>
        </w:rPr>
        <w:t xml:space="preserve"> </w:t>
      </w:r>
      <w:r w:rsidRPr="00CF2915">
        <w:rPr>
          <w:rFonts w:ascii="Times New Roman" w:hAnsi="Times New Roman" w:cs="Times New Roman"/>
          <w:sz w:val="24"/>
          <w:szCs w:val="24"/>
        </w:rPr>
        <w:t xml:space="preserve">Hukum waris </w:t>
      </w:r>
      <w:r>
        <w:rPr>
          <w:rFonts w:ascii="Times New Roman" w:hAnsi="Times New Roman" w:cs="Times New Roman"/>
          <w:sz w:val="24"/>
          <w:szCs w:val="24"/>
        </w:rPr>
        <w:t>A</w:t>
      </w:r>
      <w:r w:rsidRPr="00CF2915">
        <w:rPr>
          <w:rFonts w:ascii="Times New Roman" w:hAnsi="Times New Roman" w:cs="Times New Roman"/>
          <w:sz w:val="24"/>
          <w:szCs w:val="24"/>
        </w:rPr>
        <w:t>dat adalah hukum adat yang memuat garis-garis ketentuan tentang sistem dan asas-asas hukum waris, tentang harta warisan itu dialihkan penguasaan dan pemilikkannya dari pewaris kepada ahli waris</w:t>
      </w:r>
      <w:r w:rsidR="00416FBD">
        <w:rPr>
          <w:rFonts w:ascii="Times New Roman" w:hAnsi="Times New Roman" w:cs="Times New Roman"/>
          <w:sz w:val="24"/>
          <w:szCs w:val="24"/>
        </w:rPr>
        <w:t xml:space="preserve"> (Hadikusuma, 2003:7)</w:t>
      </w:r>
      <w:r w:rsidRPr="00CF2915">
        <w:rPr>
          <w:rFonts w:ascii="Times New Roman" w:hAnsi="Times New Roman" w:cs="Times New Roman"/>
          <w:sz w:val="24"/>
          <w:szCs w:val="24"/>
        </w:rPr>
        <w:t xml:space="preserve">. </w:t>
      </w:r>
      <w:r>
        <w:rPr>
          <w:rFonts w:ascii="Times New Roman" w:hAnsi="Times New Roman" w:cs="Times New Roman"/>
          <w:sz w:val="24"/>
          <w:szCs w:val="24"/>
        </w:rPr>
        <w:t xml:space="preserve">Hukum Adat lahir dan berkembang pada masyarakat adat dengan bentuk dan sifat hukum yang tak tertulis namun berlaku secara adat dan ditaati oleh warga masyarakat setempat. </w:t>
      </w:r>
    </w:p>
    <w:p w:rsidR="00DB33B6" w:rsidRPr="00CC2367" w:rsidRDefault="00DB33B6" w:rsidP="00E24EB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Khisni dalam Hazairin mengklasifikasikan </w:t>
      </w:r>
      <w:r w:rsidRPr="00CC2367">
        <w:rPr>
          <w:rFonts w:ascii="Times New Roman" w:hAnsi="Times New Roman" w:cs="Times New Roman"/>
          <w:sz w:val="24"/>
          <w:szCs w:val="24"/>
        </w:rPr>
        <w:t xml:space="preserve">sistem waris dalam hukum </w:t>
      </w:r>
      <w:r>
        <w:rPr>
          <w:rFonts w:ascii="Times New Roman" w:hAnsi="Times New Roman" w:cs="Times New Roman"/>
          <w:sz w:val="24"/>
          <w:szCs w:val="24"/>
        </w:rPr>
        <w:t>A</w:t>
      </w:r>
      <w:r w:rsidRPr="00CC2367">
        <w:rPr>
          <w:rFonts w:ascii="Times New Roman" w:hAnsi="Times New Roman" w:cs="Times New Roman"/>
          <w:sz w:val="24"/>
          <w:szCs w:val="24"/>
        </w:rPr>
        <w:t xml:space="preserve">dat </w:t>
      </w:r>
      <w:r>
        <w:rPr>
          <w:rFonts w:ascii="Times New Roman" w:hAnsi="Times New Roman" w:cs="Times New Roman"/>
          <w:sz w:val="24"/>
          <w:szCs w:val="24"/>
        </w:rPr>
        <w:t xml:space="preserve">di Indonesia menjadi tiga </w:t>
      </w:r>
      <w:r w:rsidRPr="00CC2367">
        <w:rPr>
          <w:rFonts w:ascii="Times New Roman" w:hAnsi="Times New Roman" w:cs="Times New Roman"/>
          <w:sz w:val="24"/>
          <w:szCs w:val="24"/>
        </w:rPr>
        <w:t xml:space="preserve">yaitu: </w:t>
      </w:r>
      <w:r w:rsidRPr="00CC2367">
        <w:rPr>
          <w:rFonts w:ascii="Times New Roman" w:hAnsi="Times New Roman" w:cs="Times New Roman"/>
          <w:i/>
          <w:iCs/>
          <w:sz w:val="24"/>
          <w:szCs w:val="24"/>
        </w:rPr>
        <w:t>Pertama,</w:t>
      </w:r>
      <w:r w:rsidRPr="00CC2367">
        <w:rPr>
          <w:rFonts w:ascii="Times New Roman" w:hAnsi="Times New Roman" w:cs="Times New Roman"/>
          <w:sz w:val="24"/>
          <w:szCs w:val="24"/>
        </w:rPr>
        <w:t xml:space="preserve"> </w:t>
      </w:r>
      <w:r>
        <w:rPr>
          <w:rFonts w:ascii="Times New Roman" w:hAnsi="Times New Roman" w:cs="Times New Roman"/>
          <w:sz w:val="24"/>
          <w:szCs w:val="24"/>
        </w:rPr>
        <w:t>s</w:t>
      </w:r>
      <w:r w:rsidRPr="00CC2367">
        <w:rPr>
          <w:rFonts w:ascii="Times New Roman" w:hAnsi="Times New Roman" w:cs="Times New Roman"/>
          <w:sz w:val="24"/>
          <w:szCs w:val="24"/>
        </w:rPr>
        <w:t xml:space="preserve">istem </w:t>
      </w:r>
      <w:r>
        <w:rPr>
          <w:rFonts w:ascii="Times New Roman" w:hAnsi="Times New Roman" w:cs="Times New Roman"/>
          <w:sz w:val="24"/>
          <w:szCs w:val="24"/>
        </w:rPr>
        <w:t>k</w:t>
      </w:r>
      <w:r w:rsidRPr="00CC2367">
        <w:rPr>
          <w:rFonts w:ascii="Times New Roman" w:hAnsi="Times New Roman" w:cs="Times New Roman"/>
          <w:sz w:val="24"/>
          <w:szCs w:val="24"/>
        </w:rPr>
        <w:t xml:space="preserve">ewarisan </w:t>
      </w:r>
      <w:r>
        <w:rPr>
          <w:rFonts w:ascii="Times New Roman" w:hAnsi="Times New Roman" w:cs="Times New Roman"/>
          <w:sz w:val="24"/>
          <w:szCs w:val="24"/>
        </w:rPr>
        <w:t>i</w:t>
      </w:r>
      <w:r w:rsidRPr="00CC2367">
        <w:rPr>
          <w:rFonts w:ascii="Times New Roman" w:hAnsi="Times New Roman" w:cs="Times New Roman"/>
          <w:sz w:val="24"/>
          <w:szCs w:val="24"/>
        </w:rPr>
        <w:t>ndividual</w:t>
      </w:r>
      <w:r>
        <w:rPr>
          <w:rFonts w:ascii="Times New Roman" w:hAnsi="Times New Roman" w:cs="Times New Roman"/>
          <w:sz w:val="24"/>
          <w:szCs w:val="24"/>
        </w:rPr>
        <w:t xml:space="preserve">, yang bercirikan </w:t>
      </w:r>
      <w:r w:rsidRPr="00CC2367">
        <w:rPr>
          <w:rFonts w:ascii="Times New Roman" w:hAnsi="Times New Roman" w:cs="Times New Roman"/>
          <w:sz w:val="24"/>
          <w:szCs w:val="24"/>
        </w:rPr>
        <w:t xml:space="preserve">harta peninggalan dapat dibagi-bagikan </w:t>
      </w:r>
      <w:r>
        <w:rPr>
          <w:rFonts w:ascii="Times New Roman" w:hAnsi="Times New Roman" w:cs="Times New Roman"/>
          <w:sz w:val="24"/>
          <w:szCs w:val="24"/>
        </w:rPr>
        <w:t xml:space="preserve">kepada </w:t>
      </w:r>
      <w:r w:rsidRPr="00CC2367">
        <w:rPr>
          <w:rFonts w:ascii="Times New Roman" w:hAnsi="Times New Roman" w:cs="Times New Roman"/>
          <w:sz w:val="24"/>
          <w:szCs w:val="24"/>
        </w:rPr>
        <w:t xml:space="preserve">para ahli waris seperti </w:t>
      </w:r>
      <w:r>
        <w:rPr>
          <w:rFonts w:ascii="Times New Roman" w:hAnsi="Times New Roman" w:cs="Times New Roman"/>
          <w:sz w:val="24"/>
          <w:szCs w:val="24"/>
        </w:rPr>
        <w:t xml:space="preserve">berlaku </w:t>
      </w:r>
      <w:r w:rsidRPr="00CC2367">
        <w:rPr>
          <w:rFonts w:ascii="Times New Roman" w:hAnsi="Times New Roman" w:cs="Times New Roman"/>
          <w:sz w:val="24"/>
          <w:szCs w:val="24"/>
        </w:rPr>
        <w:t xml:space="preserve">pada Masyarakat Bilateral (Jawa, Batak, Sulawesi, dan lainnya). </w:t>
      </w:r>
      <w:r w:rsidRPr="00CC2367">
        <w:rPr>
          <w:rFonts w:ascii="Times New Roman" w:hAnsi="Times New Roman" w:cs="Times New Roman"/>
          <w:i/>
          <w:iCs/>
          <w:sz w:val="24"/>
          <w:szCs w:val="24"/>
        </w:rPr>
        <w:t>Kedua,</w:t>
      </w:r>
      <w:r w:rsidRPr="00CC2367">
        <w:rPr>
          <w:rFonts w:ascii="Times New Roman" w:hAnsi="Times New Roman" w:cs="Times New Roman"/>
          <w:sz w:val="24"/>
          <w:szCs w:val="24"/>
        </w:rPr>
        <w:t xml:space="preserve"> </w:t>
      </w:r>
      <w:r>
        <w:rPr>
          <w:rFonts w:ascii="Times New Roman" w:hAnsi="Times New Roman" w:cs="Times New Roman"/>
          <w:sz w:val="24"/>
          <w:szCs w:val="24"/>
        </w:rPr>
        <w:t>s</w:t>
      </w:r>
      <w:r w:rsidRPr="00CC2367">
        <w:rPr>
          <w:rFonts w:ascii="Times New Roman" w:hAnsi="Times New Roman" w:cs="Times New Roman"/>
          <w:sz w:val="24"/>
          <w:szCs w:val="24"/>
        </w:rPr>
        <w:t xml:space="preserve">istem </w:t>
      </w:r>
      <w:r>
        <w:rPr>
          <w:rFonts w:ascii="Times New Roman" w:hAnsi="Times New Roman" w:cs="Times New Roman"/>
          <w:sz w:val="24"/>
          <w:szCs w:val="24"/>
        </w:rPr>
        <w:t>k</w:t>
      </w:r>
      <w:r w:rsidRPr="00CC2367">
        <w:rPr>
          <w:rFonts w:ascii="Times New Roman" w:hAnsi="Times New Roman" w:cs="Times New Roman"/>
          <w:sz w:val="24"/>
          <w:szCs w:val="24"/>
        </w:rPr>
        <w:t xml:space="preserve">ewarisan </w:t>
      </w:r>
      <w:r>
        <w:rPr>
          <w:rFonts w:ascii="Times New Roman" w:hAnsi="Times New Roman" w:cs="Times New Roman"/>
          <w:sz w:val="24"/>
          <w:szCs w:val="24"/>
        </w:rPr>
        <w:t>k</w:t>
      </w:r>
      <w:r w:rsidRPr="00CC2367">
        <w:rPr>
          <w:rFonts w:ascii="Times New Roman" w:hAnsi="Times New Roman" w:cs="Times New Roman"/>
          <w:sz w:val="24"/>
          <w:szCs w:val="24"/>
        </w:rPr>
        <w:t>olektif</w:t>
      </w:r>
      <w:r>
        <w:rPr>
          <w:rFonts w:ascii="Times New Roman" w:hAnsi="Times New Roman" w:cs="Times New Roman"/>
          <w:sz w:val="24"/>
          <w:szCs w:val="24"/>
        </w:rPr>
        <w:t>, yang bercirikan</w:t>
      </w:r>
      <w:r w:rsidRPr="00CC2367">
        <w:rPr>
          <w:rFonts w:ascii="Times New Roman" w:hAnsi="Times New Roman" w:cs="Times New Roman"/>
          <w:sz w:val="24"/>
          <w:szCs w:val="24"/>
        </w:rPr>
        <w:t xml:space="preserve"> harta peninggalan itu diwarisi oleh sekumpulan ahli waris </w:t>
      </w:r>
      <w:r>
        <w:rPr>
          <w:rFonts w:ascii="Times New Roman" w:hAnsi="Times New Roman" w:cs="Times New Roman"/>
          <w:sz w:val="24"/>
          <w:szCs w:val="24"/>
        </w:rPr>
        <w:t xml:space="preserve">dan menjadi milik </w:t>
      </w:r>
      <w:r w:rsidRPr="00CC2367">
        <w:rPr>
          <w:rFonts w:ascii="Times New Roman" w:hAnsi="Times New Roman" w:cs="Times New Roman"/>
          <w:sz w:val="24"/>
          <w:szCs w:val="24"/>
        </w:rPr>
        <w:t>bersama</w:t>
      </w:r>
      <w:r>
        <w:rPr>
          <w:rFonts w:ascii="Times New Roman" w:hAnsi="Times New Roman" w:cs="Times New Roman"/>
          <w:sz w:val="24"/>
          <w:szCs w:val="24"/>
        </w:rPr>
        <w:t xml:space="preserve">. Harta waris tersebut hanya </w:t>
      </w:r>
      <w:r>
        <w:rPr>
          <w:rFonts w:ascii="Times New Roman" w:hAnsi="Times New Roman" w:cs="Times New Roman"/>
          <w:sz w:val="24"/>
          <w:szCs w:val="24"/>
        </w:rPr>
        <w:lastRenderedPageBreak/>
        <w:t xml:space="preserve">boleh </w:t>
      </w:r>
      <w:r w:rsidRPr="00CC2367">
        <w:rPr>
          <w:rFonts w:ascii="Times New Roman" w:hAnsi="Times New Roman" w:cs="Times New Roman"/>
          <w:sz w:val="24"/>
          <w:szCs w:val="24"/>
        </w:rPr>
        <w:t>di</w:t>
      </w:r>
      <w:r>
        <w:rPr>
          <w:rFonts w:ascii="Times New Roman" w:hAnsi="Times New Roman" w:cs="Times New Roman"/>
          <w:sz w:val="24"/>
          <w:szCs w:val="24"/>
        </w:rPr>
        <w:t xml:space="preserve">gilir </w:t>
      </w:r>
      <w:r w:rsidRPr="00CC2367">
        <w:rPr>
          <w:rFonts w:ascii="Times New Roman" w:hAnsi="Times New Roman" w:cs="Times New Roman"/>
          <w:sz w:val="24"/>
          <w:szCs w:val="24"/>
        </w:rPr>
        <w:t xml:space="preserve">pemakaiannya (hanya mempunyai hak pakai saja) seperti </w:t>
      </w:r>
      <w:r>
        <w:rPr>
          <w:rFonts w:ascii="Times New Roman" w:hAnsi="Times New Roman" w:cs="Times New Roman"/>
          <w:sz w:val="24"/>
          <w:szCs w:val="24"/>
        </w:rPr>
        <w:t xml:space="preserve">berlaku pada </w:t>
      </w:r>
      <w:r w:rsidRPr="00CC2367">
        <w:rPr>
          <w:rFonts w:ascii="Times New Roman" w:hAnsi="Times New Roman" w:cs="Times New Roman"/>
          <w:sz w:val="24"/>
          <w:szCs w:val="24"/>
        </w:rPr>
        <w:t xml:space="preserve">Masyarakat Matrilineal (Minangkabau). </w:t>
      </w:r>
      <w:r w:rsidRPr="00CC2367">
        <w:rPr>
          <w:rFonts w:ascii="Times New Roman" w:hAnsi="Times New Roman" w:cs="Times New Roman"/>
          <w:i/>
          <w:iCs/>
          <w:sz w:val="24"/>
          <w:szCs w:val="24"/>
        </w:rPr>
        <w:t>Ketiga,</w:t>
      </w:r>
      <w:r w:rsidRPr="00CC2367">
        <w:rPr>
          <w:rFonts w:ascii="Times New Roman" w:hAnsi="Times New Roman" w:cs="Times New Roman"/>
          <w:sz w:val="24"/>
          <w:szCs w:val="24"/>
        </w:rPr>
        <w:t xml:space="preserve"> </w:t>
      </w:r>
      <w:r>
        <w:rPr>
          <w:rFonts w:ascii="Times New Roman" w:hAnsi="Times New Roman" w:cs="Times New Roman"/>
          <w:sz w:val="24"/>
          <w:szCs w:val="24"/>
        </w:rPr>
        <w:t>s</w:t>
      </w:r>
      <w:r w:rsidRPr="00CC2367">
        <w:rPr>
          <w:rFonts w:ascii="Times New Roman" w:hAnsi="Times New Roman" w:cs="Times New Roman"/>
          <w:sz w:val="24"/>
          <w:szCs w:val="24"/>
        </w:rPr>
        <w:t xml:space="preserve">istem </w:t>
      </w:r>
      <w:r>
        <w:rPr>
          <w:rFonts w:ascii="Times New Roman" w:hAnsi="Times New Roman" w:cs="Times New Roman"/>
          <w:sz w:val="24"/>
          <w:szCs w:val="24"/>
        </w:rPr>
        <w:t>k</w:t>
      </w:r>
      <w:r w:rsidRPr="00CC2367">
        <w:rPr>
          <w:rFonts w:ascii="Times New Roman" w:hAnsi="Times New Roman" w:cs="Times New Roman"/>
          <w:sz w:val="24"/>
          <w:szCs w:val="24"/>
        </w:rPr>
        <w:t xml:space="preserve">ewarisan </w:t>
      </w:r>
      <w:r>
        <w:rPr>
          <w:rFonts w:ascii="Times New Roman" w:hAnsi="Times New Roman" w:cs="Times New Roman"/>
          <w:sz w:val="24"/>
          <w:szCs w:val="24"/>
        </w:rPr>
        <w:t>m</w:t>
      </w:r>
      <w:r w:rsidRPr="00CC2367">
        <w:rPr>
          <w:rFonts w:ascii="Times New Roman" w:hAnsi="Times New Roman" w:cs="Times New Roman"/>
          <w:sz w:val="24"/>
          <w:szCs w:val="24"/>
        </w:rPr>
        <w:t>ayorat</w:t>
      </w:r>
      <w:r>
        <w:rPr>
          <w:rFonts w:ascii="Times New Roman" w:hAnsi="Times New Roman" w:cs="Times New Roman"/>
          <w:sz w:val="24"/>
          <w:szCs w:val="24"/>
        </w:rPr>
        <w:t>, yang bercirikan</w:t>
      </w:r>
      <w:r w:rsidRPr="00CC2367">
        <w:rPr>
          <w:rFonts w:ascii="Times New Roman" w:hAnsi="Times New Roman" w:cs="Times New Roman"/>
          <w:sz w:val="24"/>
          <w:szCs w:val="24"/>
        </w:rPr>
        <w:t xml:space="preserve"> harta peninggalan diwariskan keseluruhannya atau sebagian besar (sejumlah harta pokok dari suatu keluarga) </w:t>
      </w:r>
      <w:r>
        <w:rPr>
          <w:rFonts w:ascii="Times New Roman" w:hAnsi="Times New Roman" w:cs="Times New Roman"/>
          <w:sz w:val="24"/>
          <w:szCs w:val="24"/>
        </w:rPr>
        <w:t>kepada</w:t>
      </w:r>
      <w:r w:rsidRPr="00CC2367">
        <w:rPr>
          <w:rFonts w:ascii="Times New Roman" w:hAnsi="Times New Roman" w:cs="Times New Roman"/>
          <w:sz w:val="24"/>
          <w:szCs w:val="24"/>
        </w:rPr>
        <w:t xml:space="preserve"> seorang anak saja</w:t>
      </w:r>
      <w:r>
        <w:rPr>
          <w:rFonts w:ascii="Times New Roman" w:hAnsi="Times New Roman" w:cs="Times New Roman"/>
          <w:sz w:val="24"/>
          <w:szCs w:val="24"/>
        </w:rPr>
        <w:t>.</w:t>
      </w:r>
      <w:r w:rsidRPr="00CC2367">
        <w:rPr>
          <w:rFonts w:ascii="Times New Roman" w:hAnsi="Times New Roman" w:cs="Times New Roman"/>
          <w:sz w:val="24"/>
          <w:szCs w:val="24"/>
        </w:rPr>
        <w:t xml:space="preserve"> </w:t>
      </w:r>
      <w:r>
        <w:rPr>
          <w:rFonts w:ascii="Times New Roman" w:hAnsi="Times New Roman" w:cs="Times New Roman"/>
          <w:sz w:val="24"/>
          <w:szCs w:val="24"/>
        </w:rPr>
        <w:t xml:space="preserve">Praktek tersebut sebagaimana terdapat </w:t>
      </w:r>
      <w:r w:rsidRPr="00CC2367">
        <w:rPr>
          <w:rFonts w:ascii="Times New Roman" w:hAnsi="Times New Roman" w:cs="Times New Roman"/>
          <w:sz w:val="24"/>
          <w:szCs w:val="24"/>
        </w:rPr>
        <w:t>di Bali</w:t>
      </w:r>
      <w:r>
        <w:rPr>
          <w:rFonts w:ascii="Times New Roman" w:hAnsi="Times New Roman" w:cs="Times New Roman"/>
          <w:sz w:val="24"/>
          <w:szCs w:val="24"/>
        </w:rPr>
        <w:t>, yaitu h</w:t>
      </w:r>
      <w:r w:rsidRPr="00CC2367">
        <w:rPr>
          <w:rFonts w:ascii="Times New Roman" w:hAnsi="Times New Roman" w:cs="Times New Roman"/>
          <w:sz w:val="24"/>
          <w:szCs w:val="24"/>
        </w:rPr>
        <w:t xml:space="preserve">ak </w:t>
      </w:r>
      <w:r>
        <w:rPr>
          <w:rFonts w:ascii="Times New Roman" w:hAnsi="Times New Roman" w:cs="Times New Roman"/>
          <w:sz w:val="24"/>
          <w:szCs w:val="24"/>
        </w:rPr>
        <w:t>m</w:t>
      </w:r>
      <w:r w:rsidRPr="00CC2367">
        <w:rPr>
          <w:rFonts w:ascii="Times New Roman" w:hAnsi="Times New Roman" w:cs="Times New Roman"/>
          <w:sz w:val="24"/>
          <w:szCs w:val="24"/>
        </w:rPr>
        <w:t xml:space="preserve">ayorat </w:t>
      </w:r>
      <w:r>
        <w:rPr>
          <w:rFonts w:ascii="Times New Roman" w:hAnsi="Times New Roman" w:cs="Times New Roman"/>
          <w:sz w:val="24"/>
          <w:szCs w:val="24"/>
        </w:rPr>
        <w:t xml:space="preserve">diperuntukkan bagi </w:t>
      </w:r>
      <w:r w:rsidRPr="00CC2367">
        <w:rPr>
          <w:rFonts w:ascii="Times New Roman" w:hAnsi="Times New Roman" w:cs="Times New Roman"/>
          <w:sz w:val="24"/>
          <w:szCs w:val="24"/>
        </w:rPr>
        <w:t>anak laki-laki yang tertua dan di Tanah Samendo (Sumatera Selatan/Lampung)</w:t>
      </w:r>
      <w:r>
        <w:rPr>
          <w:rFonts w:ascii="Times New Roman" w:hAnsi="Times New Roman" w:cs="Times New Roman"/>
          <w:sz w:val="24"/>
          <w:szCs w:val="24"/>
        </w:rPr>
        <w:t>, h</w:t>
      </w:r>
      <w:r w:rsidRPr="00CC2367">
        <w:rPr>
          <w:rFonts w:ascii="Times New Roman" w:hAnsi="Times New Roman" w:cs="Times New Roman"/>
          <w:sz w:val="24"/>
          <w:szCs w:val="24"/>
        </w:rPr>
        <w:t xml:space="preserve">ak </w:t>
      </w:r>
      <w:r>
        <w:rPr>
          <w:rFonts w:ascii="Times New Roman" w:hAnsi="Times New Roman" w:cs="Times New Roman"/>
          <w:sz w:val="24"/>
          <w:szCs w:val="24"/>
        </w:rPr>
        <w:t>m</w:t>
      </w:r>
      <w:r w:rsidRPr="00CC2367">
        <w:rPr>
          <w:rFonts w:ascii="Times New Roman" w:hAnsi="Times New Roman" w:cs="Times New Roman"/>
          <w:sz w:val="24"/>
          <w:szCs w:val="24"/>
        </w:rPr>
        <w:t>ayorat anak perempuan tertua</w:t>
      </w:r>
      <w:r w:rsidR="00416FBD">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416FBD">
        <w:rPr>
          <w:rFonts w:ascii="Times New Roman" w:hAnsi="Times New Roman" w:cs="Times New Roman"/>
          <w:sz w:val="24"/>
          <w:szCs w:val="24"/>
        </w:rPr>
        <w:instrText xml:space="preserve"> ADDIN ZOTERO_ITEM CSL_CITATION {"citationID":"5X2wSAwS","properties":{"formattedCitation":"(Khisni n.d.:21\\uc0\\u8211{}22)","plainCitation":"(Khisni n.d.:21–22)","noteIndex":0},"citationItems":[{"id":93,"uris":["http://zotero.org/users/local/iCikhKxl/items/BL2UPJ86"],"uri":["http://zotero.org/users/local/iCikhKxl/items/BL2UPJ86"],"itemData":{"id":93,"type":"article","title":"Hukum Waris Islam.pdf","author":[{"family":"Khisni","given":""}]},"locator":"21-22","label":"page"}],"schema":"https://github.com/citation-style-language/schema/raw/master/csl-citation.json"}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szCs w:val="24"/>
        </w:rPr>
        <w:t>(Khisni</w:t>
      </w:r>
      <w:r w:rsidR="00E24EBA">
        <w:rPr>
          <w:rFonts w:ascii="Times New Roman" w:hAnsi="Times New Roman" w:cs="Times New Roman"/>
          <w:sz w:val="24"/>
          <w:szCs w:val="24"/>
        </w:rPr>
        <w:t>, 2017</w:t>
      </w:r>
      <w:r w:rsidR="00177E71" w:rsidRPr="00177E71">
        <w:rPr>
          <w:rFonts w:ascii="Times New Roman" w:hAnsi="Times New Roman" w:cs="Times New Roman"/>
          <w:sz w:val="24"/>
          <w:szCs w:val="24"/>
        </w:rPr>
        <w:t>.:21–22)</w:t>
      </w:r>
      <w:r w:rsidR="000A22C0">
        <w:rPr>
          <w:rFonts w:ascii="Times New Roman" w:hAnsi="Times New Roman" w:cs="Times New Roman"/>
          <w:sz w:val="24"/>
          <w:szCs w:val="24"/>
        </w:rPr>
        <w:fldChar w:fldCharType="end"/>
      </w:r>
      <w:r w:rsidRPr="00CC2367">
        <w:rPr>
          <w:rFonts w:ascii="Times New Roman" w:hAnsi="Times New Roman" w:cs="Times New Roman"/>
          <w:sz w:val="24"/>
          <w:szCs w:val="24"/>
        </w:rPr>
        <w:t xml:space="preserve">. </w:t>
      </w:r>
    </w:p>
    <w:p w:rsidR="00DB33B6" w:rsidRDefault="00DB33B6" w:rsidP="00DB33B6">
      <w:pPr>
        <w:shd w:val="clear" w:color="auto" w:fill="FFFFFF"/>
        <w:spacing w:after="0" w:line="360" w:lineRule="auto"/>
        <w:ind w:firstLine="720"/>
        <w:jc w:val="both"/>
        <w:rPr>
          <w:rFonts w:ascii="Times New Roman" w:hAnsi="Times New Roman" w:cs="Times New Roman"/>
          <w:sz w:val="24"/>
          <w:szCs w:val="24"/>
        </w:rPr>
      </w:pPr>
    </w:p>
    <w:p w:rsidR="00DB33B6" w:rsidRDefault="00DB33B6" w:rsidP="00DB33B6">
      <w:pPr>
        <w:shd w:val="clear" w:color="auto" w:fill="FFFFFF"/>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Sejarah Hukum Waris Islam</w:t>
      </w:r>
      <w:r w:rsidRPr="009B4BF0">
        <w:rPr>
          <w:rFonts w:ascii="Times New Roman" w:hAnsi="Times New Roman" w:cs="Times New Roman"/>
          <w:b/>
          <w:bCs/>
          <w:sz w:val="24"/>
          <w:szCs w:val="24"/>
          <w:lang w:val="id-ID"/>
        </w:rPr>
        <w:t xml:space="preserve"> </w:t>
      </w:r>
    </w:p>
    <w:p w:rsidR="00DB33B6" w:rsidRPr="009B4BF0" w:rsidRDefault="00DB33B6" w:rsidP="007044BD">
      <w:pPr>
        <w:spacing w:after="0" w:line="360" w:lineRule="auto"/>
        <w:ind w:firstLine="720"/>
        <w:jc w:val="both"/>
        <w:rPr>
          <w:rFonts w:ascii="Times New Roman" w:hAnsi="Times New Roman" w:cs="Times New Roman"/>
          <w:sz w:val="24"/>
          <w:szCs w:val="24"/>
          <w:lang w:val="id-ID"/>
        </w:rPr>
      </w:pPr>
      <w:r w:rsidRPr="006637A9">
        <w:rPr>
          <w:rFonts w:ascii="Times New Roman" w:hAnsi="Times New Roman" w:cs="Times New Roman"/>
          <w:sz w:val="24"/>
          <w:szCs w:val="24"/>
          <w:lang w:val="id-ID"/>
        </w:rPr>
        <w:t>D</w:t>
      </w:r>
      <w:r w:rsidRPr="009B4BF0">
        <w:rPr>
          <w:rFonts w:ascii="Times New Roman" w:hAnsi="Times New Roman" w:cs="Times New Roman"/>
          <w:sz w:val="24"/>
          <w:szCs w:val="24"/>
          <w:lang w:val="id-ID"/>
        </w:rPr>
        <w:t xml:space="preserve">ata sejarah tertulis yang menjelaskan tentang awal masuknya Islam di Nusantara adalah buku </w:t>
      </w:r>
      <w:r w:rsidRPr="009B4BF0">
        <w:rPr>
          <w:rFonts w:ascii="Times New Roman" w:hAnsi="Times New Roman" w:cs="Times New Roman"/>
          <w:i/>
          <w:iCs/>
          <w:sz w:val="24"/>
          <w:szCs w:val="24"/>
          <w:lang w:val="id-ID"/>
        </w:rPr>
        <w:t>Rihlah Ibnu Batthuthah</w:t>
      </w:r>
      <w:r w:rsidR="00835567">
        <w:rPr>
          <w:rFonts w:ascii="Times New Roman" w:hAnsi="Times New Roman" w:cs="Times New Roman"/>
          <w:sz w:val="24"/>
          <w:szCs w:val="24"/>
        </w:rPr>
        <w:t xml:space="preserve"> yang judul</w:t>
      </w:r>
      <w:r w:rsidR="00835567" w:rsidRPr="00835567">
        <w:rPr>
          <w:lang w:val="id-ID"/>
        </w:rPr>
        <w:t xml:space="preserve"> </w:t>
      </w:r>
      <w:r w:rsidR="00835567" w:rsidRPr="00835567">
        <w:rPr>
          <w:rFonts w:asciiTheme="majorBidi" w:hAnsiTheme="majorBidi" w:cstheme="majorBidi"/>
          <w:sz w:val="24"/>
          <w:szCs w:val="24"/>
          <w:lang w:val="id-ID"/>
        </w:rPr>
        <w:t>asli</w:t>
      </w:r>
      <w:r w:rsidR="00835567" w:rsidRPr="00835567">
        <w:rPr>
          <w:rFonts w:asciiTheme="majorBidi" w:hAnsiTheme="majorBidi" w:cstheme="majorBidi"/>
          <w:sz w:val="24"/>
          <w:szCs w:val="24"/>
        </w:rPr>
        <w:t>nya</w:t>
      </w:r>
      <w:r w:rsidR="00835567" w:rsidRPr="00835567">
        <w:rPr>
          <w:rFonts w:asciiTheme="majorBidi" w:hAnsiTheme="majorBidi" w:cstheme="majorBidi"/>
          <w:sz w:val="24"/>
          <w:szCs w:val="24"/>
          <w:lang w:val="id-ID"/>
        </w:rPr>
        <w:t xml:space="preserve"> buku ini adalah </w:t>
      </w:r>
      <w:r w:rsidR="00835567" w:rsidRPr="00835567">
        <w:rPr>
          <w:rFonts w:asciiTheme="majorBidi" w:hAnsiTheme="majorBidi" w:cstheme="majorBidi"/>
          <w:i/>
          <w:iCs/>
          <w:sz w:val="24"/>
          <w:szCs w:val="24"/>
          <w:lang w:val="id-ID"/>
        </w:rPr>
        <w:t>Tuhfat al-Nuzzhar Fi Gara’ib al-Amshar</w:t>
      </w:r>
      <w:r w:rsidR="00835567">
        <w:rPr>
          <w:rFonts w:asciiTheme="majorBidi" w:hAnsiTheme="majorBidi" w:cstheme="majorBidi"/>
          <w:sz w:val="24"/>
          <w:szCs w:val="24"/>
        </w:rPr>
        <w:t>,</w:t>
      </w:r>
      <w:r w:rsidRPr="009B4BF0">
        <w:rPr>
          <w:rFonts w:ascii="Times New Roman" w:hAnsi="Times New Roman" w:cs="Times New Roman"/>
          <w:sz w:val="24"/>
          <w:szCs w:val="24"/>
          <w:lang w:val="id-ID"/>
        </w:rPr>
        <w:t xml:space="preserve"> karya Muhammad </w:t>
      </w:r>
      <w:r w:rsidRPr="00416FBD">
        <w:rPr>
          <w:rFonts w:ascii="Times New Roman" w:hAnsi="Times New Roman" w:cs="Times New Roman"/>
          <w:sz w:val="24"/>
          <w:szCs w:val="24"/>
          <w:lang w:val="id-ID"/>
        </w:rPr>
        <w:t>Ibn</w:t>
      </w:r>
      <w:r w:rsidRPr="009B4BF0">
        <w:rPr>
          <w:rFonts w:ascii="Times New Roman" w:hAnsi="Times New Roman" w:cs="Times New Roman"/>
          <w:sz w:val="24"/>
          <w:szCs w:val="24"/>
          <w:lang w:val="id-ID"/>
        </w:rPr>
        <w:t xml:space="preserve"> Batthuthah</w:t>
      </w:r>
      <w:r w:rsidRPr="008240C3">
        <w:rPr>
          <w:rFonts w:ascii="Times New Roman" w:hAnsi="Times New Roman" w:cs="Times New Roman"/>
          <w:sz w:val="24"/>
          <w:szCs w:val="24"/>
          <w:lang w:val="id-ID"/>
        </w:rPr>
        <w:t>, seorang</w:t>
      </w:r>
      <w:r w:rsidRPr="009B4BF0">
        <w:rPr>
          <w:rFonts w:ascii="Times New Roman" w:hAnsi="Times New Roman" w:cs="Times New Roman"/>
          <w:sz w:val="24"/>
          <w:szCs w:val="24"/>
          <w:lang w:val="id-ID"/>
        </w:rPr>
        <w:t xml:space="preserve"> sejarawan Muslim asal daerah Thanja di Maroko yang pernah singgah di Samudera Pasai pada tahun 1345 M</w:t>
      </w:r>
      <w:r w:rsidRPr="008240C3">
        <w:rPr>
          <w:rFonts w:ascii="Times New Roman" w:hAnsi="Times New Roman" w:cs="Times New Roman"/>
          <w:sz w:val="24"/>
          <w:szCs w:val="24"/>
          <w:lang w:val="id-ID"/>
        </w:rPr>
        <w:t>.</w:t>
      </w:r>
      <w:r w:rsidRPr="009B4BF0">
        <w:rPr>
          <w:rFonts w:ascii="Times New Roman" w:hAnsi="Times New Roman" w:cs="Times New Roman"/>
          <w:sz w:val="24"/>
          <w:szCs w:val="24"/>
          <w:lang w:val="id-ID"/>
        </w:rPr>
        <w:t xml:space="preserve"> </w:t>
      </w:r>
      <w:r w:rsidRPr="00416FBD">
        <w:rPr>
          <w:rFonts w:ascii="Times New Roman" w:hAnsi="Times New Roman" w:cs="Times New Roman"/>
          <w:sz w:val="24"/>
          <w:szCs w:val="24"/>
          <w:lang w:val="id-ID"/>
        </w:rPr>
        <w:t xml:space="preserve">Dikisahkan Ibnu Batthuthah sangat </w:t>
      </w:r>
      <w:r w:rsidRPr="009B4BF0">
        <w:rPr>
          <w:rFonts w:ascii="Times New Roman" w:hAnsi="Times New Roman" w:cs="Times New Roman"/>
          <w:sz w:val="24"/>
          <w:szCs w:val="24"/>
          <w:lang w:val="id-ID"/>
        </w:rPr>
        <w:t xml:space="preserve">mengagumi Sulthan Malik al-Zhahir sebagai </w:t>
      </w:r>
      <w:r w:rsidRPr="00416FBD">
        <w:rPr>
          <w:rFonts w:ascii="Times New Roman" w:hAnsi="Times New Roman" w:cs="Times New Roman"/>
          <w:sz w:val="24"/>
          <w:szCs w:val="24"/>
          <w:lang w:val="id-ID"/>
        </w:rPr>
        <w:t xml:space="preserve">sosok raja </w:t>
      </w:r>
      <w:r w:rsidRPr="009B4BF0">
        <w:rPr>
          <w:rFonts w:ascii="Times New Roman" w:hAnsi="Times New Roman" w:cs="Times New Roman"/>
          <w:sz w:val="24"/>
          <w:szCs w:val="24"/>
          <w:lang w:val="id-ID"/>
        </w:rPr>
        <w:t>yang murah</w:t>
      </w:r>
      <w:r w:rsidRPr="00416FBD">
        <w:rPr>
          <w:rFonts w:ascii="Times New Roman" w:hAnsi="Times New Roman" w:cs="Times New Roman"/>
          <w:sz w:val="24"/>
          <w:szCs w:val="24"/>
          <w:lang w:val="id-ID"/>
        </w:rPr>
        <w:t xml:space="preserve"> hati</w:t>
      </w:r>
      <w:r w:rsidRPr="009B4BF0">
        <w:rPr>
          <w:rFonts w:ascii="Times New Roman" w:hAnsi="Times New Roman" w:cs="Times New Roman"/>
          <w:sz w:val="24"/>
          <w:szCs w:val="24"/>
          <w:lang w:val="id-ID"/>
        </w:rPr>
        <w:t>, penganut fiqih mazhab Syafi’</w:t>
      </w:r>
      <w:r>
        <w:rPr>
          <w:rFonts w:ascii="Times New Roman" w:hAnsi="Times New Roman" w:cs="Times New Roman"/>
          <w:sz w:val="24"/>
          <w:szCs w:val="24"/>
          <w:lang w:val="id-ID"/>
        </w:rPr>
        <w:t>I</w:t>
      </w:r>
      <w:r w:rsidRPr="00416FBD">
        <w:rPr>
          <w:rFonts w:ascii="Times New Roman" w:hAnsi="Times New Roman" w:cs="Times New Roman"/>
          <w:sz w:val="24"/>
          <w:szCs w:val="24"/>
          <w:lang w:val="id-ID"/>
        </w:rPr>
        <w:t>,</w:t>
      </w:r>
      <w:r w:rsidRPr="009B4BF0">
        <w:rPr>
          <w:rFonts w:ascii="Times New Roman" w:hAnsi="Times New Roman" w:cs="Times New Roman"/>
          <w:sz w:val="24"/>
          <w:szCs w:val="24"/>
          <w:lang w:val="id-ID"/>
        </w:rPr>
        <w:t xml:space="preserve"> </w:t>
      </w:r>
      <w:r w:rsidRPr="00416FBD">
        <w:rPr>
          <w:rFonts w:ascii="Times New Roman" w:hAnsi="Times New Roman" w:cs="Times New Roman"/>
          <w:sz w:val="24"/>
          <w:szCs w:val="24"/>
          <w:lang w:val="id-ID"/>
        </w:rPr>
        <w:t xml:space="preserve">dekat dengan </w:t>
      </w:r>
      <w:r w:rsidRPr="009B4BF0">
        <w:rPr>
          <w:rFonts w:ascii="Times New Roman" w:hAnsi="Times New Roman" w:cs="Times New Roman"/>
          <w:sz w:val="24"/>
          <w:szCs w:val="24"/>
          <w:lang w:val="id-ID"/>
        </w:rPr>
        <w:t>para ahli fiqih (</w:t>
      </w:r>
      <w:r w:rsidRPr="006637A9">
        <w:rPr>
          <w:rFonts w:ascii="Times New Roman" w:hAnsi="Times New Roman" w:cs="Times New Roman"/>
          <w:i/>
          <w:iCs/>
          <w:sz w:val="24"/>
          <w:szCs w:val="24"/>
          <w:lang w:val="id-ID"/>
        </w:rPr>
        <w:t>fuqaha</w:t>
      </w:r>
      <w:r w:rsidRPr="009B4BF0">
        <w:rPr>
          <w:rFonts w:ascii="Times New Roman" w:hAnsi="Times New Roman" w:cs="Times New Roman"/>
          <w:sz w:val="24"/>
          <w:szCs w:val="24"/>
          <w:lang w:val="id-ID"/>
        </w:rPr>
        <w:t>), gemar membaca dan berdiskusi, berakhlak tawadhu’. Beliau juga mengisahkan kebiasaan Malik al-Zhahir yang datang ke masjid untuk sholat jum’at dengan berjalan kaki</w:t>
      </w:r>
      <w:r w:rsidR="00835567" w:rsidRPr="007044BD">
        <w:rPr>
          <w:rFonts w:ascii="Times New Roman" w:hAnsi="Times New Roman" w:cs="Times New Roman"/>
          <w:sz w:val="24"/>
          <w:szCs w:val="24"/>
          <w:lang w:val="id-ID"/>
        </w:rPr>
        <w:t xml:space="preserve"> (Bathuthah, </w:t>
      </w:r>
      <w:r w:rsidR="007044BD" w:rsidRPr="007044BD">
        <w:rPr>
          <w:rFonts w:ascii="Times New Roman" w:hAnsi="Times New Roman" w:cs="Times New Roman"/>
          <w:sz w:val="24"/>
          <w:szCs w:val="24"/>
          <w:lang w:val="id-ID"/>
        </w:rPr>
        <w:t>t.t.</w:t>
      </w:r>
      <w:r w:rsidR="00835567" w:rsidRPr="007044BD">
        <w:rPr>
          <w:rFonts w:ascii="Times New Roman" w:hAnsi="Times New Roman" w:cs="Times New Roman"/>
          <w:sz w:val="24"/>
          <w:szCs w:val="24"/>
          <w:lang w:val="id-ID"/>
        </w:rPr>
        <w:t>:</w:t>
      </w:r>
      <w:r w:rsidR="007044BD">
        <w:rPr>
          <w:rFonts w:ascii="Times New Roman" w:hAnsi="Times New Roman" w:cs="Times New Roman"/>
          <w:sz w:val="24"/>
          <w:szCs w:val="24"/>
        </w:rPr>
        <w:t xml:space="preserve"> </w:t>
      </w:r>
      <w:r w:rsidR="00835567" w:rsidRPr="007044BD">
        <w:rPr>
          <w:rFonts w:ascii="Times New Roman" w:hAnsi="Times New Roman" w:cs="Times New Roman"/>
          <w:sz w:val="24"/>
          <w:szCs w:val="24"/>
          <w:lang w:val="id-ID"/>
        </w:rPr>
        <w:t>619-620).</w:t>
      </w:r>
      <w:r w:rsidRPr="009B4BF0">
        <w:rPr>
          <w:rFonts w:ascii="Times New Roman" w:hAnsi="Times New Roman" w:cs="Times New Roman"/>
          <w:sz w:val="24"/>
          <w:szCs w:val="24"/>
          <w:lang w:val="id-ID"/>
        </w:rPr>
        <w:t xml:space="preserve"> Dari cerita Ibnu Battutah bisa disimpulkan bahwa Malik al-Zahir bukan hanya sebagai seorang raja namun juga seorang ahli hukum </w:t>
      </w:r>
      <w:r w:rsidRPr="00EE4470">
        <w:rPr>
          <w:rFonts w:ascii="Times New Roman" w:hAnsi="Times New Roman" w:cs="Times New Roman"/>
          <w:sz w:val="24"/>
          <w:szCs w:val="24"/>
          <w:lang w:val="id-ID"/>
        </w:rPr>
        <w:t>I</w:t>
      </w:r>
      <w:r w:rsidRPr="009B4BF0">
        <w:rPr>
          <w:rFonts w:ascii="Times New Roman" w:hAnsi="Times New Roman" w:cs="Times New Roman"/>
          <w:sz w:val="24"/>
          <w:szCs w:val="24"/>
          <w:lang w:val="id-ID"/>
        </w:rPr>
        <w:t>slam</w:t>
      </w:r>
      <w:r w:rsidRPr="00EE4470">
        <w:rPr>
          <w:rFonts w:ascii="Times New Roman" w:hAnsi="Times New Roman" w:cs="Times New Roman"/>
          <w:sz w:val="24"/>
          <w:szCs w:val="24"/>
          <w:lang w:val="id-ID"/>
        </w:rPr>
        <w:t>.</w:t>
      </w:r>
      <w:r w:rsidRPr="009B4BF0">
        <w:rPr>
          <w:rFonts w:ascii="Times New Roman" w:hAnsi="Times New Roman" w:cs="Times New Roman"/>
          <w:sz w:val="24"/>
          <w:szCs w:val="24"/>
          <w:lang w:val="id-ID"/>
        </w:rPr>
        <w:t xml:space="preserve"> </w:t>
      </w:r>
    </w:p>
    <w:p w:rsidR="00DB33B6" w:rsidRPr="009B4BF0" w:rsidRDefault="00DB33B6" w:rsidP="00177E71">
      <w:pPr>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 xml:space="preserve">Sebagaimana ditegaskan Muhammad Daud Ali dalam Amiur Nuruddin dan Azhari Akmal Tarigan bahwa sejak saat itu beberapa praktek keagamaan sudah dilaksanakan secara menyeluruh oleh masyarakat Islam Indonesia dalam </w:t>
      </w:r>
      <w:r w:rsidRPr="00EE4470">
        <w:rPr>
          <w:rFonts w:ascii="Times New Roman" w:hAnsi="Times New Roman" w:cs="Times New Roman"/>
          <w:sz w:val="24"/>
          <w:szCs w:val="24"/>
          <w:lang w:val="id-ID"/>
        </w:rPr>
        <w:t xml:space="preserve">lingkup </w:t>
      </w:r>
      <w:r w:rsidRPr="009B4BF0">
        <w:rPr>
          <w:rFonts w:ascii="Times New Roman" w:hAnsi="Times New Roman" w:cs="Times New Roman"/>
          <w:i/>
          <w:iCs/>
          <w:sz w:val="24"/>
          <w:szCs w:val="24"/>
          <w:lang w:val="id-ID"/>
        </w:rPr>
        <w:t>ahwal syakhsiyah</w:t>
      </w:r>
      <w:r w:rsidRPr="009B4BF0">
        <w:rPr>
          <w:rFonts w:ascii="Times New Roman" w:hAnsi="Times New Roman" w:cs="Times New Roman"/>
          <w:sz w:val="24"/>
          <w:szCs w:val="24"/>
          <w:lang w:val="id-ID"/>
        </w:rPr>
        <w:t xml:space="preserve"> (</w:t>
      </w:r>
      <w:r w:rsidRPr="00EE4470">
        <w:rPr>
          <w:rFonts w:ascii="Times New Roman" w:hAnsi="Times New Roman" w:cs="Times New Roman"/>
          <w:sz w:val="24"/>
          <w:szCs w:val="24"/>
          <w:lang w:val="id-ID"/>
        </w:rPr>
        <w:t xml:space="preserve">hukum keluarga) seperti </w:t>
      </w:r>
      <w:r w:rsidRPr="009B4BF0">
        <w:rPr>
          <w:rFonts w:ascii="Times New Roman" w:hAnsi="Times New Roman" w:cs="Times New Roman"/>
          <w:sz w:val="24"/>
          <w:szCs w:val="24"/>
          <w:lang w:val="id-ID"/>
        </w:rPr>
        <w:t xml:space="preserve">perkawinan, perceraian, waris, </w:t>
      </w:r>
      <w:r w:rsidRPr="00EE4470">
        <w:rPr>
          <w:rFonts w:ascii="Times New Roman" w:hAnsi="Times New Roman" w:cs="Times New Roman"/>
          <w:sz w:val="24"/>
          <w:szCs w:val="24"/>
          <w:lang w:val="id-ID"/>
        </w:rPr>
        <w:t xml:space="preserve">lingkup </w:t>
      </w:r>
      <w:r w:rsidRPr="009B4BF0">
        <w:rPr>
          <w:rFonts w:ascii="Times New Roman" w:hAnsi="Times New Roman" w:cs="Times New Roman"/>
          <w:sz w:val="24"/>
          <w:szCs w:val="24"/>
          <w:lang w:val="id-ID"/>
        </w:rPr>
        <w:t xml:space="preserve">peradilan, mu’amalah serta masalah ibadah. Bahkan Muhammad Daud Ali mengutarakan bahwa </w:t>
      </w:r>
      <w:r w:rsidRPr="009B4BF0">
        <w:rPr>
          <w:rFonts w:ascii="Times New Roman" w:hAnsi="Times New Roman" w:cs="Times New Roman"/>
          <w:i/>
          <w:iCs/>
          <w:sz w:val="24"/>
          <w:szCs w:val="24"/>
          <w:lang w:val="id-ID"/>
        </w:rPr>
        <w:t>fiqh mawarits</w:t>
      </w:r>
      <w:r w:rsidRPr="009B4BF0">
        <w:rPr>
          <w:rFonts w:ascii="Times New Roman" w:hAnsi="Times New Roman" w:cs="Times New Roman"/>
          <w:sz w:val="24"/>
          <w:szCs w:val="24"/>
          <w:lang w:val="id-ID"/>
        </w:rPr>
        <w:t xml:space="preserve"> adalah sebagian dari hukum Islam yang telah berlaku secara yuridis formal atau menjadi hukum positif dalam tata hukum Nusantara yang isinya sebagian dari lingkup mu’amalah. Bagian hukum Islam ini menjadi hukum positif berdasarkan atau karena ditunjuk oleh peraturan undang-undang</w:t>
      </w:r>
      <w:r w:rsidR="00835567">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835567">
        <w:rPr>
          <w:rFonts w:ascii="Times New Roman" w:hAnsi="Times New Roman" w:cs="Times New Roman"/>
          <w:sz w:val="24"/>
          <w:szCs w:val="24"/>
        </w:rPr>
        <w:instrText xml:space="preserve"> ADDIN ZOTERO_ITEM CSL_CITATION {"citationID":"BShkMc8k","properties":{"formattedCitation":"(Nuruddin and Tarigan 2004:3)","plainCitation":"(Nuruddin and Tarigan 2004:3)","noteIndex":0},"citationItems":[{"id":106,"uris":["http://zotero.org/users/local/iCikhKxl/items/BNXUQCR4"],"uri":["http://zotero.org/users/local/iCikhKxl/items/BNXUQCR4"],"itemData":{"id":106,"type":"book","title":"Hukum perdata Islam di Indonesia: studi kritis perkembangan hukum Islam dari fikih, UU no. 1/1974, sampai KHI","publisher":"Kencana","publisher-place":"Rawamangun, Jakarta, Indonesia","number-of-pages":"323","edition":"Ed. 1","source":"Library of Congress ISBN","event-place":"Rawamangun, Jakarta, Indonesia","abstract":"Critics on Islamic civil law regarding Muslim marriage in Indonesia","ISBN":"978-979-3465-39-5","call-number":"KNW542 .N874 2004","title-short":"Hukum perdata Islam di Indonesia","author":[{"family":"Nuruddin","given":"Amiur"},{"family":"Tarigan","given":"Azhari Akmal"}],"issued":{"date-parts":[["2004"]]}},"locator":"3","label":"page"}],"schema":"https://github.com/citation-style-language/schema/raw/master/csl-citation.json"}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rPr>
        <w:t>(Nuruddin and Tarigan 2004:3)</w:t>
      </w:r>
      <w:r w:rsidR="000A22C0">
        <w:rPr>
          <w:rFonts w:ascii="Times New Roman" w:hAnsi="Times New Roman" w:cs="Times New Roman"/>
          <w:sz w:val="24"/>
          <w:szCs w:val="24"/>
        </w:rPr>
        <w:fldChar w:fldCharType="end"/>
      </w:r>
      <w:r w:rsidRPr="009B4BF0">
        <w:rPr>
          <w:rFonts w:ascii="Times New Roman" w:hAnsi="Times New Roman" w:cs="Times New Roman"/>
          <w:sz w:val="24"/>
          <w:szCs w:val="24"/>
          <w:lang w:val="id-ID"/>
        </w:rPr>
        <w:t xml:space="preserve">.   </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r w:rsidRPr="00EE4470">
        <w:rPr>
          <w:rFonts w:ascii="Times New Roman" w:hAnsi="Times New Roman" w:cs="Times New Roman"/>
          <w:sz w:val="24"/>
          <w:szCs w:val="24"/>
          <w:lang w:val="id-ID"/>
        </w:rPr>
        <w:lastRenderedPageBreak/>
        <w:t>P</w:t>
      </w:r>
      <w:r w:rsidRPr="009B4BF0">
        <w:rPr>
          <w:rFonts w:ascii="Times New Roman" w:hAnsi="Times New Roman" w:cs="Times New Roman"/>
          <w:sz w:val="24"/>
          <w:szCs w:val="24"/>
          <w:lang w:val="id-ID"/>
        </w:rPr>
        <w:t>ada masa penjajahan Belanda, perkembangan hukum Islam di Indonesia diklasifikasikan dalam beberapa bentuk yaitu: pada masa VOC (</w:t>
      </w:r>
      <w:r w:rsidRPr="00EE4470">
        <w:rPr>
          <w:rFonts w:ascii="Times New Roman" w:hAnsi="Times New Roman" w:cs="Times New Roman"/>
          <w:i/>
          <w:iCs/>
          <w:sz w:val="24"/>
          <w:szCs w:val="24"/>
          <w:lang w:val="id-ID"/>
        </w:rPr>
        <w:t>Vereenigde Oost Indische Compagnie</w:t>
      </w:r>
      <w:r w:rsidRPr="009B4BF0">
        <w:rPr>
          <w:rFonts w:ascii="Times New Roman" w:hAnsi="Times New Roman" w:cs="Times New Roman"/>
          <w:sz w:val="24"/>
          <w:szCs w:val="24"/>
          <w:lang w:val="id-ID"/>
        </w:rPr>
        <w:t xml:space="preserve">) atau Gabungan Perusahaan Dagang Belanda Hindia Timur yang semula bermaksud berdagang, namun keserakahan dan ketamakan mengubah tujuannya semula menjadi keinginan untuk menguasai kepulauan Indonesia sehingga VOC mempunyai dua fungsi yaitu pedagang dan pemerintahan. Karena badan-badan peradilan yang dibuat tidak berfungsi efektif akhirnya VOC memberikan ruang gerak yang lebih luas bagi masyarakat muslim untuk menggunakan </w:t>
      </w:r>
      <w:r w:rsidRPr="009B4BF0">
        <w:rPr>
          <w:rFonts w:ascii="Times New Roman" w:hAnsi="Times New Roman" w:cs="Times New Roman"/>
          <w:i/>
          <w:iCs/>
          <w:sz w:val="24"/>
          <w:szCs w:val="24"/>
          <w:lang w:val="id-ID"/>
        </w:rPr>
        <w:t>fiqih mawarits</w:t>
      </w:r>
      <w:r w:rsidRPr="009B4BF0">
        <w:rPr>
          <w:rFonts w:ascii="Times New Roman" w:hAnsi="Times New Roman" w:cs="Times New Roman"/>
          <w:sz w:val="24"/>
          <w:szCs w:val="24"/>
          <w:lang w:val="id-ID"/>
        </w:rPr>
        <w:t xml:space="preserve"> dalam kasus-kasus sengketa selama kurang lebih dua abad. </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r w:rsidRPr="00EE4470">
        <w:rPr>
          <w:rFonts w:ascii="Times New Roman" w:hAnsi="Times New Roman" w:cs="Times New Roman"/>
          <w:sz w:val="24"/>
          <w:szCs w:val="24"/>
          <w:lang w:val="id-ID"/>
        </w:rPr>
        <w:t xml:space="preserve">Berbeda dengan </w:t>
      </w:r>
      <w:r w:rsidRPr="009B4BF0">
        <w:rPr>
          <w:rFonts w:ascii="Times New Roman" w:hAnsi="Times New Roman" w:cs="Times New Roman"/>
          <w:sz w:val="24"/>
          <w:szCs w:val="24"/>
          <w:lang w:val="id-ID"/>
        </w:rPr>
        <w:t>masa penjajahan Jepang</w:t>
      </w:r>
      <w:r w:rsidRPr="00EE4470">
        <w:rPr>
          <w:rFonts w:ascii="Times New Roman" w:hAnsi="Times New Roman" w:cs="Times New Roman"/>
          <w:sz w:val="24"/>
          <w:szCs w:val="24"/>
          <w:lang w:val="id-ID"/>
        </w:rPr>
        <w:t xml:space="preserve"> yang</w:t>
      </w:r>
      <w:r w:rsidRPr="009B4BF0">
        <w:rPr>
          <w:rFonts w:ascii="Times New Roman" w:hAnsi="Times New Roman" w:cs="Times New Roman"/>
          <w:sz w:val="24"/>
          <w:szCs w:val="24"/>
          <w:lang w:val="id-ID"/>
        </w:rPr>
        <w:t xml:space="preserve"> tidak mau mencampuri adat istiadat lokal dan praktek keagamaan </w:t>
      </w:r>
      <w:r>
        <w:rPr>
          <w:rFonts w:ascii="Times New Roman" w:hAnsi="Times New Roman" w:cs="Times New Roman"/>
          <w:sz w:val="24"/>
          <w:szCs w:val="24"/>
        </w:rPr>
        <w:t xml:space="preserve">dengan alasan </w:t>
      </w:r>
      <w:r w:rsidRPr="009B4BF0">
        <w:rPr>
          <w:rFonts w:ascii="Times New Roman" w:hAnsi="Times New Roman" w:cs="Times New Roman"/>
          <w:sz w:val="24"/>
          <w:szCs w:val="24"/>
          <w:lang w:val="id-ID"/>
        </w:rPr>
        <w:t xml:space="preserve">mencegah resistensi, perlawanan dan oposisi yang tidak diinginkan. Jepang berusaha menghapus simbol-simbol pemerintahan Belanda di Indonesia </w:t>
      </w:r>
      <w:r>
        <w:rPr>
          <w:rFonts w:ascii="Times New Roman" w:hAnsi="Times New Roman" w:cs="Times New Roman"/>
          <w:sz w:val="24"/>
          <w:szCs w:val="24"/>
        </w:rPr>
        <w:t xml:space="preserve">yang membuat </w:t>
      </w:r>
      <w:r w:rsidRPr="009B4BF0">
        <w:rPr>
          <w:rFonts w:ascii="Times New Roman" w:hAnsi="Times New Roman" w:cs="Times New Roman"/>
          <w:sz w:val="24"/>
          <w:szCs w:val="24"/>
          <w:lang w:val="id-ID"/>
        </w:rPr>
        <w:t>pengaruh kebijakan pemerintah Jepang terhadap hukum wa</w:t>
      </w:r>
      <w:r>
        <w:rPr>
          <w:rFonts w:ascii="Times New Roman" w:hAnsi="Times New Roman" w:cs="Times New Roman"/>
          <w:sz w:val="24"/>
          <w:szCs w:val="24"/>
          <w:lang w:val="id-ID"/>
        </w:rPr>
        <w:t>risan tidak begitu signifikan.</w:t>
      </w:r>
      <w:r w:rsidRPr="00EE4470">
        <w:rPr>
          <w:rFonts w:ascii="Times New Roman" w:hAnsi="Times New Roman" w:cs="Times New Roman"/>
          <w:sz w:val="24"/>
          <w:szCs w:val="24"/>
          <w:lang w:val="id-ID"/>
        </w:rPr>
        <w:t xml:space="preserve"> P</w:t>
      </w:r>
      <w:r w:rsidRPr="009B4BF0">
        <w:rPr>
          <w:rFonts w:ascii="Times New Roman" w:hAnsi="Times New Roman" w:cs="Times New Roman"/>
          <w:sz w:val="24"/>
          <w:szCs w:val="24"/>
          <w:lang w:val="id-ID"/>
        </w:rPr>
        <w:t>ada masa Kemerdekaan, setelah diproklamirkannya Kemerdekaan RI, seluruh sistem hukum yang ada semuanya berdasarkan kepada sistem Hukum Nasional dan untuk menjaga agar tidak terjadi kekosongan hukum (kevakuman) maka semua susunan peradilan yang berlaku sebelum kemerdekaan dinyatakan masih tetap berlaku sebelum diadakan yang baru.</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Beberapa tahun kemudian muncul U</w:t>
      </w:r>
      <w:r w:rsidRPr="009B4BF0">
        <w:rPr>
          <w:rFonts w:ascii="Times New Roman" w:hAnsi="Times New Roman" w:cs="Times New Roman"/>
          <w:sz w:val="24"/>
          <w:szCs w:val="24"/>
          <w:lang w:val="id-ID"/>
        </w:rPr>
        <w:t>ndang-</w:t>
      </w:r>
      <w:r>
        <w:rPr>
          <w:rFonts w:ascii="Times New Roman" w:hAnsi="Times New Roman" w:cs="Times New Roman"/>
          <w:sz w:val="24"/>
          <w:szCs w:val="24"/>
        </w:rPr>
        <w:t>U</w:t>
      </w:r>
      <w:r w:rsidRPr="009B4BF0">
        <w:rPr>
          <w:rFonts w:ascii="Times New Roman" w:hAnsi="Times New Roman" w:cs="Times New Roman"/>
          <w:sz w:val="24"/>
          <w:szCs w:val="24"/>
          <w:lang w:val="id-ID"/>
        </w:rPr>
        <w:t xml:space="preserve">ndang Peradilan Agama No 7 Tahun 1989 melalui Lembaran Negara Republik Indonesia Tahun 1989 No. 49 yang mempertegas kedudukan dan kekuasaan Peradilan Agama. Dalam pasal 49 ditegaskan bahwa bahwa </w:t>
      </w:r>
      <w:r w:rsidRPr="009B4BF0">
        <w:rPr>
          <w:rFonts w:ascii="Times New Roman" w:hAnsi="Times New Roman" w:cs="Times New Roman"/>
          <w:i/>
          <w:iCs/>
          <w:sz w:val="24"/>
          <w:szCs w:val="24"/>
          <w:lang w:val="id-ID"/>
        </w:rPr>
        <w:t>Pengadilan Agama bertugas dan berwenang memeriksa, memutus dan menyelesaikan perkara-perkara di tingkat pertama antara orang-orang yang beragama islam di bidang: a) perkawinan b) kewarisan, wasiat dan hibah yang dilakukan berdasarkan hukum islam. c) wakaf dan shadaqah.</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r w:rsidRPr="005A1A45">
        <w:rPr>
          <w:rFonts w:ascii="Times New Roman" w:hAnsi="Times New Roman" w:cs="Times New Roman"/>
          <w:sz w:val="24"/>
          <w:szCs w:val="24"/>
          <w:lang w:val="id-ID"/>
        </w:rPr>
        <w:t>Sebelum kemunculan Undang-Undang tersebut, p</w:t>
      </w:r>
      <w:r w:rsidRPr="009B4BF0">
        <w:rPr>
          <w:rFonts w:ascii="Times New Roman" w:hAnsi="Times New Roman" w:cs="Times New Roman"/>
          <w:sz w:val="24"/>
          <w:szCs w:val="24"/>
          <w:lang w:val="id-ID"/>
        </w:rPr>
        <w:t>ada tahun 1984, melalui SKB</w:t>
      </w:r>
      <w:r w:rsidRPr="005A1A45">
        <w:rPr>
          <w:rFonts w:ascii="Times New Roman" w:hAnsi="Times New Roman" w:cs="Times New Roman"/>
          <w:sz w:val="24"/>
          <w:szCs w:val="24"/>
          <w:lang w:val="id-ID"/>
        </w:rPr>
        <w:t xml:space="preserve"> (</w:t>
      </w:r>
      <w:r>
        <w:rPr>
          <w:rFonts w:ascii="Times New Roman" w:hAnsi="Times New Roman" w:cs="Times New Roman"/>
          <w:sz w:val="24"/>
          <w:szCs w:val="24"/>
        </w:rPr>
        <w:t>Surat Keputusan Bersama</w:t>
      </w:r>
      <w:r w:rsidRPr="005A1A45">
        <w:rPr>
          <w:rFonts w:ascii="Times New Roman" w:hAnsi="Times New Roman" w:cs="Times New Roman"/>
          <w:sz w:val="24"/>
          <w:szCs w:val="24"/>
          <w:lang w:val="id-ID"/>
        </w:rPr>
        <w:t>)</w:t>
      </w:r>
      <w:r w:rsidRPr="009B4BF0">
        <w:rPr>
          <w:rFonts w:ascii="Times New Roman" w:hAnsi="Times New Roman" w:cs="Times New Roman"/>
          <w:sz w:val="24"/>
          <w:szCs w:val="24"/>
          <w:lang w:val="id-ID"/>
        </w:rPr>
        <w:t xml:space="preserve"> Ketua Mahkamah Agung dan Menteri Agama </w:t>
      </w:r>
      <w:r>
        <w:rPr>
          <w:rFonts w:ascii="Times New Roman" w:hAnsi="Times New Roman" w:cs="Times New Roman"/>
          <w:sz w:val="24"/>
          <w:szCs w:val="24"/>
        </w:rPr>
        <w:t xml:space="preserve">dibentuk </w:t>
      </w:r>
      <w:r w:rsidRPr="009B4BF0">
        <w:rPr>
          <w:rFonts w:ascii="Times New Roman" w:hAnsi="Times New Roman" w:cs="Times New Roman"/>
          <w:sz w:val="24"/>
          <w:szCs w:val="24"/>
          <w:lang w:val="id-ID"/>
        </w:rPr>
        <w:t xml:space="preserve">panitia untuk merancang dan menyusun undang-undang yang kemudian dikenal dengan Kompilasi Hukum Islam (KHI) berkaitan dengan </w:t>
      </w:r>
      <w:r>
        <w:rPr>
          <w:rFonts w:ascii="Times New Roman" w:hAnsi="Times New Roman" w:cs="Times New Roman"/>
          <w:sz w:val="24"/>
          <w:szCs w:val="24"/>
        </w:rPr>
        <w:t>h</w:t>
      </w:r>
      <w:r w:rsidRPr="009B4BF0">
        <w:rPr>
          <w:rFonts w:ascii="Times New Roman" w:hAnsi="Times New Roman" w:cs="Times New Roman"/>
          <w:sz w:val="24"/>
          <w:szCs w:val="24"/>
          <w:lang w:val="id-ID"/>
        </w:rPr>
        <w:t xml:space="preserve">ukum </w:t>
      </w:r>
      <w:r>
        <w:rPr>
          <w:rFonts w:ascii="Times New Roman" w:hAnsi="Times New Roman" w:cs="Times New Roman"/>
          <w:sz w:val="24"/>
          <w:szCs w:val="24"/>
        </w:rPr>
        <w:lastRenderedPageBreak/>
        <w:t>p</w:t>
      </w:r>
      <w:r w:rsidRPr="009B4BF0">
        <w:rPr>
          <w:rFonts w:ascii="Times New Roman" w:hAnsi="Times New Roman" w:cs="Times New Roman"/>
          <w:sz w:val="24"/>
          <w:szCs w:val="24"/>
          <w:lang w:val="id-ID"/>
        </w:rPr>
        <w:t xml:space="preserve">erkawinan, </w:t>
      </w:r>
      <w:r>
        <w:rPr>
          <w:rFonts w:ascii="Times New Roman" w:hAnsi="Times New Roman" w:cs="Times New Roman"/>
          <w:sz w:val="24"/>
          <w:szCs w:val="24"/>
        </w:rPr>
        <w:t>k</w:t>
      </w:r>
      <w:r w:rsidRPr="009B4BF0">
        <w:rPr>
          <w:rFonts w:ascii="Times New Roman" w:hAnsi="Times New Roman" w:cs="Times New Roman"/>
          <w:sz w:val="24"/>
          <w:szCs w:val="24"/>
          <w:lang w:val="id-ID"/>
        </w:rPr>
        <w:t xml:space="preserve">ewarisan dan </w:t>
      </w:r>
      <w:r>
        <w:rPr>
          <w:rFonts w:ascii="Times New Roman" w:hAnsi="Times New Roman" w:cs="Times New Roman"/>
          <w:sz w:val="24"/>
          <w:szCs w:val="24"/>
        </w:rPr>
        <w:t>p</w:t>
      </w:r>
      <w:r w:rsidRPr="009B4BF0">
        <w:rPr>
          <w:rFonts w:ascii="Times New Roman" w:hAnsi="Times New Roman" w:cs="Times New Roman"/>
          <w:sz w:val="24"/>
          <w:szCs w:val="24"/>
          <w:lang w:val="id-ID"/>
        </w:rPr>
        <w:t xml:space="preserve">erwakafan yang selanjutnya dipergunakan oleh Pengadilan Agama dalam rangka melaksanakan tugas dan wewenangnya. </w:t>
      </w:r>
    </w:p>
    <w:p w:rsidR="00DB33B6" w:rsidRDefault="00DB33B6" w:rsidP="00DB33B6">
      <w:pPr>
        <w:spacing w:after="0" w:line="360" w:lineRule="auto"/>
        <w:ind w:firstLine="720"/>
        <w:jc w:val="both"/>
        <w:rPr>
          <w:rFonts w:ascii="Times New Roman" w:hAnsi="Times New Roman" w:cs="Times New Roman"/>
          <w:sz w:val="24"/>
          <w:szCs w:val="24"/>
        </w:rPr>
      </w:pPr>
      <w:r w:rsidRPr="009B4BF0">
        <w:rPr>
          <w:rFonts w:ascii="Times New Roman" w:hAnsi="Times New Roman" w:cs="Times New Roman"/>
          <w:sz w:val="24"/>
          <w:szCs w:val="24"/>
          <w:lang w:val="id-ID"/>
        </w:rPr>
        <w:t xml:space="preserve">KHI merupakan rumusan fiqih yang kemudian ditetapkan menjadi pedoman dalam berperkara di </w:t>
      </w:r>
      <w:r w:rsidRPr="005A1A45">
        <w:rPr>
          <w:rFonts w:ascii="Times New Roman" w:hAnsi="Times New Roman" w:cs="Times New Roman"/>
          <w:sz w:val="24"/>
          <w:szCs w:val="24"/>
          <w:lang w:val="id-ID"/>
        </w:rPr>
        <w:t>p</w:t>
      </w:r>
      <w:r w:rsidRPr="009B4BF0">
        <w:rPr>
          <w:rFonts w:ascii="Times New Roman" w:hAnsi="Times New Roman" w:cs="Times New Roman"/>
          <w:sz w:val="24"/>
          <w:szCs w:val="24"/>
          <w:lang w:val="id-ID"/>
        </w:rPr>
        <w:t xml:space="preserve">engadilan yang dalam prosesnya terbentuk melalui kajian terhadap kitab-kitab fiqih lintas mazhab dengan mengumpulkan masukan dari para ulama dan pakar hukum Islam </w:t>
      </w:r>
      <w:r w:rsidRPr="005A1A45">
        <w:rPr>
          <w:rFonts w:ascii="Times New Roman" w:hAnsi="Times New Roman" w:cs="Times New Roman"/>
          <w:sz w:val="24"/>
          <w:szCs w:val="24"/>
          <w:lang w:val="id-ID"/>
        </w:rPr>
        <w:t xml:space="preserve">di </w:t>
      </w:r>
      <w:r w:rsidRPr="009B4BF0">
        <w:rPr>
          <w:rFonts w:ascii="Times New Roman" w:hAnsi="Times New Roman" w:cs="Times New Roman"/>
          <w:sz w:val="24"/>
          <w:szCs w:val="24"/>
          <w:lang w:val="id-ID"/>
        </w:rPr>
        <w:t xml:space="preserve">Indonesia dan dengan mempertimbangkan kondisi sosio kultural masyarakat Indonesia. Kemudian melalui Instruksi Presiden No. 1 tahun 1991 yang diiringi dengan KMA No. 154 tahun 1991 meminta untuk menerapkan KHI di Pengadilan Agama di seluruh Indonesia. Dengan ini maka KHI menjadi pedoman hukum di semua lembaga </w:t>
      </w:r>
      <w:r>
        <w:rPr>
          <w:rFonts w:ascii="Times New Roman" w:hAnsi="Times New Roman" w:cs="Times New Roman"/>
          <w:sz w:val="24"/>
          <w:szCs w:val="24"/>
        </w:rPr>
        <w:t>P</w:t>
      </w:r>
      <w:r w:rsidRPr="009B4BF0">
        <w:rPr>
          <w:rFonts w:ascii="Times New Roman" w:hAnsi="Times New Roman" w:cs="Times New Roman"/>
          <w:sz w:val="24"/>
          <w:szCs w:val="24"/>
          <w:lang w:val="id-ID"/>
        </w:rPr>
        <w:t xml:space="preserve">eradilan </w:t>
      </w:r>
      <w:r>
        <w:rPr>
          <w:rFonts w:ascii="Times New Roman" w:hAnsi="Times New Roman" w:cs="Times New Roman"/>
          <w:sz w:val="24"/>
          <w:szCs w:val="24"/>
        </w:rPr>
        <w:t>A</w:t>
      </w:r>
      <w:r w:rsidRPr="009B4BF0">
        <w:rPr>
          <w:rFonts w:ascii="Times New Roman" w:hAnsi="Times New Roman" w:cs="Times New Roman"/>
          <w:sz w:val="24"/>
          <w:szCs w:val="24"/>
          <w:lang w:val="id-ID"/>
        </w:rPr>
        <w:t xml:space="preserve">gama </w:t>
      </w:r>
      <w:r>
        <w:rPr>
          <w:rFonts w:ascii="Times New Roman" w:hAnsi="Times New Roman" w:cs="Times New Roman"/>
          <w:sz w:val="24"/>
          <w:szCs w:val="24"/>
        </w:rPr>
        <w:t xml:space="preserve">di </w:t>
      </w:r>
      <w:r w:rsidRPr="009B4BF0">
        <w:rPr>
          <w:rFonts w:ascii="Times New Roman" w:hAnsi="Times New Roman" w:cs="Times New Roman"/>
          <w:sz w:val="24"/>
          <w:szCs w:val="24"/>
          <w:lang w:val="id-ID"/>
        </w:rPr>
        <w:t xml:space="preserve">Indonesia yang berlaku untuk penduduk yang beragama Islam sampai saat ini.   </w:t>
      </w:r>
    </w:p>
    <w:p w:rsidR="00DB33B6" w:rsidRPr="009B4BF0" w:rsidRDefault="00DB33B6" w:rsidP="00835567">
      <w:pPr>
        <w:shd w:val="clear" w:color="auto" w:fill="FFFFFF"/>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Sejak tahun 1998 tepatnya pasca reformasi, sistem kenegaraan dan kepemerintahan mengalami dinamika yang signifikan. Keinginan agar KHI ini menjadi Undang-Undang mulai terbuka lebar apalagi sejak lahirnya UU No 3 tahun 2006 mengenai perubahan UU No 7 tahun 1989 tentang Peradilan Agama. Berdasarkan UU ini Peradilan Agama-lah yang berhak menyelesaikan perkara umat Islam seperti hukum penyelesaian perkawinan, perwakafan, hibah dan wasiat. Begitu pula penyelesaian persoalan shodakah, infak, zakat dan ekonomi syariah</w:t>
      </w:r>
      <w:r w:rsidR="00835567">
        <w:rPr>
          <w:rFonts w:ascii="Times New Roman" w:hAnsi="Times New Roman" w:cs="Times New Roman"/>
          <w:sz w:val="24"/>
          <w:szCs w:val="24"/>
        </w:rPr>
        <w:t xml:space="preserve"> </w:t>
      </w:r>
      <w:r w:rsidR="000A22C0">
        <w:rPr>
          <w:rFonts w:ascii="Times New Roman" w:hAnsi="Times New Roman" w:cs="Times New Roman"/>
          <w:sz w:val="24"/>
          <w:szCs w:val="24"/>
        </w:rPr>
        <w:fldChar w:fldCharType="begin"/>
      </w:r>
      <w:r w:rsidR="00835567">
        <w:rPr>
          <w:rFonts w:ascii="Times New Roman" w:hAnsi="Times New Roman" w:cs="Times New Roman"/>
          <w:sz w:val="24"/>
          <w:szCs w:val="24"/>
        </w:rPr>
        <w:instrText xml:space="preserve"> ADDIN ZOTERO_ITEM CSL_CITATION {"citationID":"bfm9AWer","properties":{"formattedCitation":"(Sarmadi 2013:11\\uc0\\u8211{}12)","plainCitation":"(Sarmadi 2013:11–12)","noteIndex":0},"citationItems":[{"id":83,"uris":["http://zotero.org/users/local/iCikhKxl/items/AV7HPXWZ"],"uri":["http://zotero.org/users/local/iCikhKxl/items/AV7HPXWZ"],"itemData":{"id":83,"type":"book","title":"Hukum waris Islam di Indonesia: perbandingan Kompilasi hukum Islam dan fiqh Sunni","publisher":"Aswaja Pressindo","publisher-place":"Ngaglik, Sleman, Yogyakarta","number-of-pages":"156","source":"Library of Congress ISBN","event-place":"Ngaglik, Sleman, Yogyakarta","abstract":"On implementation of Islamic inheritance law in Indonesia","ISBN":"978-602-18665-4-2","call-number":"KNW770 .S276 2013","title-short":"Hukum waris Islam di Indonesia","language":"id","author":[{"family":"Sarmadi","given":"A. Sukris"}],"issued":{"date-parts":[["2013"]]}},"locator":"11-12","label":"page"}],"schema":"https://github.com/citation-style-language/schema/raw/master/csl-citation.json"} </w:instrText>
      </w:r>
      <w:r w:rsidR="000A22C0">
        <w:rPr>
          <w:rFonts w:ascii="Times New Roman" w:hAnsi="Times New Roman" w:cs="Times New Roman"/>
          <w:sz w:val="24"/>
          <w:szCs w:val="24"/>
        </w:rPr>
        <w:fldChar w:fldCharType="separate"/>
      </w:r>
      <w:r w:rsidR="00177E71" w:rsidRPr="00177E71">
        <w:rPr>
          <w:rFonts w:ascii="Times New Roman" w:hAnsi="Times New Roman" w:cs="Times New Roman"/>
          <w:sz w:val="24"/>
          <w:szCs w:val="24"/>
        </w:rPr>
        <w:t>(Sarmadi 2013:11–12)</w:t>
      </w:r>
      <w:r w:rsidR="000A22C0">
        <w:rPr>
          <w:rFonts w:ascii="Times New Roman" w:hAnsi="Times New Roman" w:cs="Times New Roman"/>
          <w:sz w:val="24"/>
          <w:szCs w:val="24"/>
        </w:rPr>
        <w:fldChar w:fldCharType="end"/>
      </w:r>
      <w:r>
        <w:rPr>
          <w:rFonts w:ascii="Times New Roman" w:hAnsi="Times New Roman" w:cs="Times New Roman"/>
          <w:sz w:val="24"/>
          <w:szCs w:val="24"/>
        </w:rPr>
        <w:t>.</w:t>
      </w:r>
      <w:r w:rsidRPr="009F05FE">
        <w:rPr>
          <w:rFonts w:ascii="Times New Roman" w:hAnsi="Times New Roman" w:cs="Times New Roman"/>
          <w:sz w:val="24"/>
          <w:szCs w:val="24"/>
          <w:lang w:val="id-ID"/>
        </w:rPr>
        <w:t xml:space="preserve">   </w:t>
      </w:r>
      <w:r w:rsidRPr="009B4BF0">
        <w:rPr>
          <w:rFonts w:ascii="Times New Roman" w:hAnsi="Times New Roman" w:cs="Times New Roman"/>
          <w:sz w:val="24"/>
          <w:szCs w:val="24"/>
          <w:lang w:val="id-ID"/>
        </w:rPr>
        <w:t xml:space="preserve">       </w:t>
      </w:r>
    </w:p>
    <w:p w:rsidR="00DB33B6" w:rsidRPr="009B4BF0" w:rsidRDefault="00DB33B6" w:rsidP="00DB33B6">
      <w:pPr>
        <w:spacing w:after="0" w:line="360" w:lineRule="auto"/>
        <w:ind w:firstLine="720"/>
        <w:jc w:val="both"/>
        <w:rPr>
          <w:rFonts w:ascii="Times New Roman" w:hAnsi="Times New Roman" w:cs="Times New Roman"/>
          <w:sz w:val="24"/>
          <w:szCs w:val="24"/>
          <w:lang w:val="id-ID"/>
        </w:rPr>
      </w:pPr>
    </w:p>
    <w:p w:rsidR="00DB33B6" w:rsidRPr="00BF1593" w:rsidRDefault="00DB33B6" w:rsidP="00DB33B6">
      <w:pPr>
        <w:shd w:val="clear" w:color="auto" w:fill="FFFFFF"/>
        <w:spacing w:after="0" w:line="360" w:lineRule="auto"/>
        <w:jc w:val="both"/>
        <w:rPr>
          <w:rFonts w:ascii="Times New Roman" w:hAnsi="Times New Roman" w:cs="Times New Roman"/>
          <w:b/>
          <w:bCs/>
          <w:sz w:val="24"/>
          <w:szCs w:val="24"/>
          <w:lang w:val="id-ID"/>
        </w:rPr>
      </w:pPr>
      <w:r w:rsidRPr="00BF1593">
        <w:rPr>
          <w:rFonts w:ascii="Times New Roman" w:hAnsi="Times New Roman" w:cs="Times New Roman"/>
          <w:b/>
          <w:bCs/>
          <w:sz w:val="24"/>
          <w:szCs w:val="24"/>
          <w:lang w:val="id-ID"/>
        </w:rPr>
        <w:t>Praktek Pembagian Harta Waris</w:t>
      </w:r>
    </w:p>
    <w:p w:rsidR="00DB33B6" w:rsidRDefault="00DB33B6" w:rsidP="003C0C17">
      <w:pPr>
        <w:shd w:val="clear" w:color="auto" w:fill="FFFFFF"/>
        <w:spacing w:after="0" w:line="360" w:lineRule="auto"/>
        <w:ind w:firstLine="720"/>
        <w:jc w:val="both"/>
        <w:rPr>
          <w:rFonts w:ascii="Times New Roman" w:hAnsi="Times New Roman" w:cs="Times New Roman"/>
          <w:sz w:val="24"/>
          <w:szCs w:val="24"/>
        </w:rPr>
      </w:pPr>
      <w:r w:rsidRPr="00BF1593">
        <w:rPr>
          <w:rFonts w:ascii="Times New Roman" w:hAnsi="Times New Roman" w:cs="Times New Roman"/>
          <w:sz w:val="24"/>
          <w:szCs w:val="24"/>
          <w:lang w:val="id-ID"/>
        </w:rPr>
        <w:t>Diskursus mengenai pembagian harta waris baik secara konsep</w:t>
      </w:r>
      <w:r w:rsidRPr="00A6798F">
        <w:rPr>
          <w:rFonts w:ascii="Times New Roman" w:hAnsi="Times New Roman" w:cs="Times New Roman"/>
          <w:sz w:val="24"/>
          <w:szCs w:val="24"/>
          <w:lang w:val="id-ID"/>
        </w:rPr>
        <w:t xml:space="preserve"> maupun praktik</w:t>
      </w:r>
      <w:r w:rsidRPr="00BF1593">
        <w:rPr>
          <w:rFonts w:ascii="Times New Roman" w:hAnsi="Times New Roman" w:cs="Times New Roman"/>
          <w:sz w:val="24"/>
          <w:szCs w:val="24"/>
          <w:lang w:val="id-ID"/>
        </w:rPr>
        <w:t xml:space="preserve"> menjadi sangat penting untuk didiskusikan bukan saja dilihat dari sudut pandang agama, namun juga karena problematika sosial</w:t>
      </w:r>
      <w:r w:rsidRPr="00A6798F">
        <w:rPr>
          <w:rFonts w:ascii="Times New Roman" w:hAnsi="Times New Roman" w:cs="Times New Roman"/>
          <w:sz w:val="24"/>
          <w:szCs w:val="24"/>
          <w:lang w:val="id-ID"/>
        </w:rPr>
        <w:t xml:space="preserve"> budaya</w:t>
      </w:r>
      <w:r w:rsidRPr="00BF1593">
        <w:rPr>
          <w:rFonts w:ascii="Times New Roman" w:hAnsi="Times New Roman" w:cs="Times New Roman"/>
          <w:sz w:val="24"/>
          <w:szCs w:val="24"/>
          <w:lang w:val="id-ID"/>
        </w:rPr>
        <w:t>, hukum dan ekonomi yang dihadapi oleh semua orang</w:t>
      </w:r>
      <w:r w:rsidRPr="00603D0E">
        <w:rPr>
          <w:rFonts w:ascii="Times New Roman" w:hAnsi="Times New Roman" w:cs="Times New Roman"/>
          <w:sz w:val="24"/>
          <w:szCs w:val="24"/>
          <w:lang w:val="id-ID"/>
        </w:rPr>
        <w:t>,</w:t>
      </w:r>
      <w:r w:rsidRPr="00BF1593">
        <w:rPr>
          <w:rFonts w:ascii="Times New Roman" w:hAnsi="Times New Roman" w:cs="Times New Roman"/>
          <w:sz w:val="24"/>
          <w:szCs w:val="24"/>
          <w:lang w:val="id-ID"/>
        </w:rPr>
        <w:t xml:space="preserve"> tak terkecuali orang-orang yang berhak menerima warisan (ahli waris).</w:t>
      </w:r>
      <w:r w:rsidRPr="007B5BFE">
        <w:rPr>
          <w:rFonts w:ascii="Times New Roman" w:hAnsi="Times New Roman" w:cs="Times New Roman"/>
          <w:sz w:val="24"/>
          <w:szCs w:val="24"/>
          <w:lang w:val="id-ID"/>
        </w:rPr>
        <w:t xml:space="preserve"> </w:t>
      </w:r>
      <w:r w:rsidRPr="00BF1593">
        <w:rPr>
          <w:rFonts w:ascii="Times New Roman" w:hAnsi="Times New Roman" w:cs="Times New Roman"/>
          <w:sz w:val="24"/>
          <w:szCs w:val="24"/>
          <w:lang w:val="id-ID"/>
        </w:rPr>
        <w:t>Pada era penjajahan kolonial Belanda dan pasca kemerdekaan</w:t>
      </w:r>
      <w:r w:rsidRPr="008D393C">
        <w:rPr>
          <w:rFonts w:ascii="Times New Roman" w:hAnsi="Times New Roman" w:cs="Times New Roman"/>
          <w:sz w:val="24"/>
          <w:szCs w:val="24"/>
          <w:lang w:val="id-ID"/>
        </w:rPr>
        <w:t>,</w:t>
      </w:r>
      <w:r w:rsidRPr="00BF1593">
        <w:rPr>
          <w:rFonts w:ascii="Times New Roman" w:hAnsi="Times New Roman" w:cs="Times New Roman"/>
          <w:sz w:val="24"/>
          <w:szCs w:val="24"/>
          <w:lang w:val="id-ID"/>
        </w:rPr>
        <w:t xml:space="preserve"> ketika tanah pertanian tidak dianggap sebagai penghasilan produktif yang bisa menopang kehidupan masyarakat maka saat itu tidak muncul kasus dan permasalahan sebagaimana ditemukan pada masyarakat dewasa ini. Namun setelah ditemukan cara bercocok tanam yang baik dan b</w:t>
      </w:r>
      <w:r w:rsidRPr="007B5BFE">
        <w:rPr>
          <w:rFonts w:ascii="Times New Roman" w:hAnsi="Times New Roman" w:cs="Times New Roman"/>
          <w:sz w:val="24"/>
          <w:szCs w:val="24"/>
          <w:lang w:val="id-ID"/>
        </w:rPr>
        <w:t>e</w:t>
      </w:r>
      <w:r w:rsidRPr="00BF1593">
        <w:rPr>
          <w:rFonts w:ascii="Times New Roman" w:hAnsi="Times New Roman" w:cs="Times New Roman"/>
          <w:sz w:val="24"/>
          <w:szCs w:val="24"/>
          <w:lang w:val="id-ID"/>
        </w:rPr>
        <w:t xml:space="preserve">rdampak pada </w:t>
      </w:r>
      <w:r w:rsidRPr="008D393C">
        <w:rPr>
          <w:rFonts w:ascii="Times New Roman" w:hAnsi="Times New Roman" w:cs="Times New Roman"/>
          <w:sz w:val="24"/>
          <w:szCs w:val="24"/>
          <w:lang w:val="id-ID"/>
        </w:rPr>
        <w:lastRenderedPageBreak/>
        <w:t xml:space="preserve">meningkatnya hasil </w:t>
      </w:r>
      <w:r w:rsidRPr="00BF1593">
        <w:rPr>
          <w:rFonts w:ascii="Times New Roman" w:hAnsi="Times New Roman" w:cs="Times New Roman"/>
          <w:sz w:val="24"/>
          <w:szCs w:val="24"/>
          <w:lang w:val="id-ID"/>
        </w:rPr>
        <w:t>panen maka pada saat itu muncul ketamakan dan keserakahan untuk memiliki sesuatu yang bukan miliknya.</w:t>
      </w:r>
      <w:r w:rsidR="00D82766" w:rsidRPr="00D82766">
        <w:rPr>
          <w:rFonts w:ascii="Times New Roman" w:hAnsi="Times New Roman" w:cs="Times New Roman"/>
          <w:sz w:val="24"/>
          <w:szCs w:val="24"/>
          <w:lang w:val="id-ID"/>
        </w:rPr>
        <w:t xml:space="preserve"> Terjadi kesenjangan sosial antara masyarakat pada masa penjajahan Belanda yang jika dicermati merupakan </w:t>
      </w:r>
      <w:r w:rsidR="003C0C17" w:rsidRPr="003C0C17">
        <w:rPr>
          <w:rFonts w:ascii="Times New Roman" w:hAnsi="Times New Roman" w:cs="Times New Roman"/>
          <w:sz w:val="24"/>
          <w:szCs w:val="24"/>
          <w:lang w:val="id-ID"/>
        </w:rPr>
        <w:t>b</w:t>
      </w:r>
      <w:r w:rsidRPr="003C0C17">
        <w:rPr>
          <w:rFonts w:ascii="Times New Roman" w:hAnsi="Times New Roman" w:cs="Times New Roman"/>
          <w:sz w:val="24"/>
          <w:szCs w:val="24"/>
          <w:lang w:val="id-ID"/>
        </w:rPr>
        <w:t>agian dari strategi penjajah Belanda untuk membuat langgeng daerah jajahannya</w:t>
      </w:r>
      <w:r w:rsidR="003C0C17" w:rsidRPr="003C0C17">
        <w:rPr>
          <w:rFonts w:ascii="Times New Roman" w:hAnsi="Times New Roman" w:cs="Times New Roman"/>
          <w:sz w:val="24"/>
          <w:szCs w:val="24"/>
          <w:lang w:val="id-ID"/>
        </w:rPr>
        <w:t>.</w:t>
      </w:r>
      <w:r w:rsidR="003C0C17">
        <w:rPr>
          <w:rFonts w:ascii="Times New Roman" w:hAnsi="Times New Roman" w:cs="Times New Roman"/>
          <w:sz w:val="24"/>
          <w:szCs w:val="24"/>
        </w:rPr>
        <w:t xml:space="preserve"> </w:t>
      </w:r>
      <w:r w:rsidRPr="003C0C17">
        <w:rPr>
          <w:rFonts w:ascii="Times New Roman" w:hAnsi="Times New Roman" w:cs="Times New Roman"/>
          <w:sz w:val="24"/>
          <w:szCs w:val="24"/>
          <w:lang w:val="id-ID"/>
        </w:rPr>
        <w:t xml:space="preserve"> </w:t>
      </w:r>
      <w:r w:rsidR="003C0C17" w:rsidRPr="003C0C17">
        <w:rPr>
          <w:rFonts w:ascii="Times New Roman" w:hAnsi="Times New Roman" w:cs="Times New Roman"/>
          <w:sz w:val="24"/>
          <w:szCs w:val="24"/>
          <w:lang w:val="id-ID"/>
        </w:rPr>
        <w:t xml:space="preserve">Penjajah Belanda </w:t>
      </w:r>
      <w:r w:rsidRPr="003C0C17">
        <w:rPr>
          <w:rFonts w:ascii="Times New Roman" w:hAnsi="Times New Roman" w:cs="Times New Roman"/>
          <w:sz w:val="24"/>
          <w:szCs w:val="24"/>
          <w:lang w:val="id-ID"/>
        </w:rPr>
        <w:t xml:space="preserve">menerapkan politik </w:t>
      </w:r>
      <w:r w:rsidRPr="003C0C17">
        <w:rPr>
          <w:rFonts w:ascii="Times New Roman" w:hAnsi="Times New Roman" w:cs="Times New Roman"/>
          <w:i/>
          <w:iCs/>
          <w:sz w:val="24"/>
          <w:szCs w:val="24"/>
          <w:lang w:val="id-ID"/>
        </w:rPr>
        <w:t>devide et empera</w:t>
      </w:r>
      <w:r w:rsidRPr="003C0C17">
        <w:rPr>
          <w:rFonts w:ascii="Times New Roman" w:hAnsi="Times New Roman" w:cs="Times New Roman"/>
          <w:sz w:val="24"/>
          <w:szCs w:val="24"/>
          <w:lang w:val="id-ID"/>
        </w:rPr>
        <w:t xml:space="preserve"> (politik pecah belah) dalam aspek sosial dan politik yang </w:t>
      </w:r>
      <w:r w:rsidR="003C0C17" w:rsidRPr="003C0C17">
        <w:rPr>
          <w:rFonts w:ascii="Times New Roman" w:hAnsi="Times New Roman" w:cs="Times New Roman"/>
          <w:sz w:val="24"/>
          <w:szCs w:val="24"/>
          <w:lang w:val="id-ID"/>
        </w:rPr>
        <w:t xml:space="preserve">muncul dalam bentuk </w:t>
      </w:r>
      <w:r w:rsidRPr="003C0C17">
        <w:rPr>
          <w:rFonts w:ascii="Times New Roman" w:hAnsi="Times New Roman" w:cs="Times New Roman"/>
          <w:sz w:val="24"/>
          <w:szCs w:val="24"/>
          <w:lang w:val="id-ID"/>
        </w:rPr>
        <w:t>mengkondisikan masyarakat Sasak terpecah menjadi dua klas sosial yaitu permenak</w:t>
      </w:r>
      <w:r w:rsidR="003C0C17" w:rsidRPr="003C0C17">
        <w:rPr>
          <w:rFonts w:ascii="Times New Roman" w:hAnsi="Times New Roman" w:cs="Times New Roman"/>
          <w:sz w:val="24"/>
          <w:szCs w:val="24"/>
          <w:lang w:val="id-ID"/>
        </w:rPr>
        <w:t xml:space="preserve"> (bangsawan)</w:t>
      </w:r>
      <w:r w:rsidRPr="003C0C17">
        <w:rPr>
          <w:rFonts w:ascii="Times New Roman" w:hAnsi="Times New Roman" w:cs="Times New Roman"/>
          <w:sz w:val="24"/>
          <w:szCs w:val="24"/>
          <w:lang w:val="id-ID"/>
        </w:rPr>
        <w:t xml:space="preserve"> dan jajar karang</w:t>
      </w:r>
      <w:r w:rsidR="003C0C17" w:rsidRPr="003C0C17">
        <w:rPr>
          <w:rFonts w:ascii="Times New Roman" w:hAnsi="Times New Roman" w:cs="Times New Roman"/>
          <w:sz w:val="24"/>
          <w:szCs w:val="24"/>
          <w:lang w:val="id-ID"/>
        </w:rPr>
        <w:t xml:space="preserve"> (masyarakat biasa).</w:t>
      </w:r>
      <w:r w:rsidR="00835567" w:rsidRPr="00835567">
        <w:rPr>
          <w:rFonts w:ascii="Times New Roman" w:hAnsi="Times New Roman" w:cs="Times New Roman"/>
          <w:i/>
          <w:iCs/>
          <w:sz w:val="24"/>
          <w:szCs w:val="24"/>
          <w:lang w:val="id-ID"/>
        </w:rPr>
        <w:t xml:space="preserve"> </w:t>
      </w:r>
      <w:r w:rsidR="003C0C17" w:rsidRPr="00B3293C">
        <w:rPr>
          <w:rFonts w:ascii="Times New Roman" w:hAnsi="Times New Roman" w:cs="Times New Roman"/>
          <w:sz w:val="24"/>
          <w:szCs w:val="24"/>
          <w:lang w:val="id-ID"/>
        </w:rPr>
        <w:t xml:space="preserve">Haji </w:t>
      </w:r>
      <w:r w:rsidR="003C0C17" w:rsidRPr="00BF1593">
        <w:rPr>
          <w:rFonts w:ascii="Times New Roman" w:hAnsi="Times New Roman" w:cs="Times New Roman"/>
          <w:sz w:val="24"/>
          <w:szCs w:val="24"/>
          <w:lang w:val="id-ID"/>
        </w:rPr>
        <w:t>Lalu Munipi menuturkan</w:t>
      </w:r>
      <w:r w:rsidR="003C0C17">
        <w:rPr>
          <w:rFonts w:ascii="Times New Roman" w:hAnsi="Times New Roman" w:cs="Times New Roman"/>
          <w:sz w:val="24"/>
          <w:szCs w:val="24"/>
        </w:rPr>
        <w:t>:</w:t>
      </w:r>
      <w:r w:rsidRPr="00BF1593">
        <w:rPr>
          <w:rFonts w:ascii="Times New Roman" w:hAnsi="Times New Roman" w:cs="Times New Roman"/>
          <w:sz w:val="24"/>
          <w:szCs w:val="24"/>
          <w:lang w:val="id-ID"/>
        </w:rPr>
        <w:t xml:space="preserve"> </w:t>
      </w:r>
      <w:r w:rsidRPr="003C0C17">
        <w:rPr>
          <w:rFonts w:ascii="Times New Roman" w:hAnsi="Times New Roman" w:cs="Times New Roman"/>
          <w:i/>
          <w:iCs/>
          <w:sz w:val="24"/>
          <w:szCs w:val="24"/>
        </w:rPr>
        <w:t>Kelas bangsawan menjadi “anak emas” kolonial dengan diberikannya peluang untuk bisa memiliki tanah yang sangat luas. Bahkan dikatakan bahwa Mamik Rumilang seorang bangsawan asal Kotaraja di kecamatan Sikur Lombok Timur memegang kepemilikan tanah seluas 600 hektar (6000 M2) yang merupakan pemberian dari Belanda</w:t>
      </w:r>
      <w:r w:rsidR="003C0C17">
        <w:rPr>
          <w:rFonts w:ascii="Times New Roman" w:hAnsi="Times New Roman" w:cs="Times New Roman"/>
          <w:sz w:val="24"/>
          <w:szCs w:val="24"/>
        </w:rPr>
        <w:t xml:space="preserve"> </w:t>
      </w:r>
      <w:r w:rsidR="003C0C17" w:rsidRPr="003A5E2E">
        <w:rPr>
          <w:rFonts w:ascii="Times New Roman" w:hAnsi="Times New Roman" w:cs="Times New Roman"/>
          <w:sz w:val="24"/>
          <w:szCs w:val="24"/>
          <w:lang w:val="id-ID"/>
        </w:rPr>
        <w:t xml:space="preserve">(wawancara dengan </w:t>
      </w:r>
      <w:r w:rsidR="003C0C17" w:rsidRPr="003A5E2E">
        <w:rPr>
          <w:rFonts w:asciiTheme="majorBidi" w:hAnsiTheme="majorBidi" w:cstheme="majorBidi"/>
          <w:sz w:val="24"/>
          <w:szCs w:val="24"/>
          <w:lang w:val="id-ID"/>
        </w:rPr>
        <w:t>Haji Lalu Munipi, 15 April 2015)</w:t>
      </w:r>
      <w:r w:rsidR="003C0C17" w:rsidRPr="00BF1593">
        <w:rPr>
          <w:rFonts w:ascii="Times New Roman" w:hAnsi="Times New Roman" w:cs="Times New Roman"/>
          <w:sz w:val="24"/>
          <w:szCs w:val="24"/>
          <w:lang w:val="id-ID"/>
        </w:rPr>
        <w:t>.</w:t>
      </w:r>
      <w:r>
        <w:rPr>
          <w:rFonts w:ascii="Times New Roman" w:hAnsi="Times New Roman" w:cs="Times New Roman"/>
          <w:sz w:val="24"/>
          <w:szCs w:val="24"/>
        </w:rPr>
        <w:t xml:space="preserve">. </w:t>
      </w:r>
    </w:p>
    <w:p w:rsidR="00DB33B6" w:rsidRDefault="00DB33B6" w:rsidP="00426DCB">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pembagian harta waris mengikuti hukum waris adat yang dalam prakteknya memberikan hak penuh kepada anak laki-laki untuk menerima dan mengatur harta warisan dari orang tuanya yang meninggal dunia. Anak perempuan akan menerima bagian jika sang anak laki-laki mau ‘’berbaik hati’’ membagi secara suka rela harta warisan yang diterimanya. Haji Lalu Lukman, B.A mengatakan </w:t>
      </w:r>
      <w:r w:rsidRPr="00B3293C">
        <w:rPr>
          <w:rFonts w:ascii="Times New Roman" w:hAnsi="Times New Roman" w:cs="Times New Roman"/>
          <w:i/>
          <w:iCs/>
          <w:sz w:val="24"/>
          <w:szCs w:val="24"/>
        </w:rPr>
        <w:t xml:space="preserve">“hukum waris </w:t>
      </w:r>
      <w:r>
        <w:rPr>
          <w:rFonts w:ascii="Times New Roman" w:hAnsi="Times New Roman" w:cs="Times New Roman"/>
          <w:i/>
          <w:iCs/>
          <w:sz w:val="24"/>
          <w:szCs w:val="24"/>
        </w:rPr>
        <w:t>I</w:t>
      </w:r>
      <w:r w:rsidRPr="00B3293C">
        <w:rPr>
          <w:rFonts w:ascii="Times New Roman" w:hAnsi="Times New Roman" w:cs="Times New Roman"/>
          <w:i/>
          <w:iCs/>
          <w:sz w:val="24"/>
          <w:szCs w:val="24"/>
        </w:rPr>
        <w:t>slam diterapkan di kalangan yang sangat terbatas yaitu pada keluarga tuan guru (tokoh agama) yang memiliki kesadaran yang tinggi dan memiliki motivasi yang kuat untuk mempraktekkan ajaran agama Islam yang diterimanya ketika kembali ke tanah air”</w:t>
      </w:r>
      <w:r w:rsidR="003A5E2E">
        <w:rPr>
          <w:rFonts w:ascii="Times New Roman" w:hAnsi="Times New Roman" w:cs="Times New Roman"/>
          <w:i/>
          <w:iCs/>
          <w:sz w:val="24"/>
          <w:szCs w:val="24"/>
        </w:rPr>
        <w:t xml:space="preserve"> </w:t>
      </w:r>
      <w:r w:rsidR="003A5E2E">
        <w:rPr>
          <w:rFonts w:ascii="Times New Roman" w:hAnsi="Times New Roman" w:cs="Times New Roman"/>
          <w:sz w:val="24"/>
          <w:szCs w:val="24"/>
        </w:rPr>
        <w:t>(</w:t>
      </w:r>
      <w:r w:rsidR="00D82766">
        <w:rPr>
          <w:rFonts w:ascii="Times New Roman" w:hAnsi="Times New Roman" w:cs="Times New Roman"/>
          <w:sz w:val="24"/>
          <w:szCs w:val="24"/>
        </w:rPr>
        <w:t xml:space="preserve">wawancara dengan </w:t>
      </w:r>
      <w:r w:rsidR="003A5E2E">
        <w:rPr>
          <w:rFonts w:asciiTheme="majorBidi" w:hAnsiTheme="majorBidi" w:cstheme="majorBidi"/>
          <w:sz w:val="24"/>
          <w:szCs w:val="24"/>
        </w:rPr>
        <w:t>Haji Lalu Lukman,</w:t>
      </w:r>
      <w:r w:rsidR="003A5E2E" w:rsidRPr="003A5E2E">
        <w:rPr>
          <w:rFonts w:asciiTheme="majorBidi" w:hAnsiTheme="majorBidi" w:cstheme="majorBidi"/>
          <w:sz w:val="24"/>
          <w:szCs w:val="24"/>
        </w:rPr>
        <w:t xml:space="preserve"> 20 April 2015</w:t>
      </w:r>
      <w:r w:rsidR="003A5E2E">
        <w:rPr>
          <w:rFonts w:ascii="Times New Roman" w:hAnsi="Times New Roman" w:cs="Times New Roman"/>
          <w:sz w:val="24"/>
          <w:szCs w:val="24"/>
        </w:rPr>
        <w:t>)</w:t>
      </w:r>
      <w:r w:rsidRPr="00B3293C">
        <w:rPr>
          <w:rFonts w:ascii="Times New Roman" w:hAnsi="Times New Roman" w:cs="Times New Roman"/>
          <w:i/>
          <w:iCs/>
          <w:sz w:val="24"/>
          <w:szCs w:val="24"/>
        </w:rPr>
        <w:t>.</w:t>
      </w:r>
      <w:r>
        <w:rPr>
          <w:rFonts w:ascii="Times New Roman" w:hAnsi="Times New Roman" w:cs="Times New Roman"/>
          <w:sz w:val="24"/>
          <w:szCs w:val="24"/>
        </w:rPr>
        <w:t xml:space="preserve"> Senada dengan itu Haji Lalu Ridwan, B.A, mengatakan bahwa </w:t>
      </w:r>
      <w:r w:rsidRPr="00B3293C">
        <w:rPr>
          <w:rFonts w:ascii="Times New Roman" w:hAnsi="Times New Roman" w:cs="Times New Roman"/>
          <w:i/>
          <w:iCs/>
          <w:sz w:val="24"/>
          <w:szCs w:val="24"/>
        </w:rPr>
        <w:t>“cara pembagian harta warisan secara adat ini sudah dilakukan turun temurun dari nenek moyang masyarakat Sasak dan kita tidak berani melanggarnya”</w:t>
      </w:r>
      <w:r w:rsidR="003A5E2E">
        <w:rPr>
          <w:rFonts w:ascii="Times New Roman" w:hAnsi="Times New Roman" w:cs="Times New Roman"/>
          <w:i/>
          <w:iCs/>
          <w:sz w:val="24"/>
          <w:szCs w:val="24"/>
        </w:rPr>
        <w:t xml:space="preserve"> </w:t>
      </w:r>
      <w:r w:rsidR="003A5E2E" w:rsidRPr="003A5E2E">
        <w:rPr>
          <w:rFonts w:asciiTheme="majorBidi" w:hAnsiTheme="majorBidi" w:cstheme="majorBidi"/>
          <w:sz w:val="24"/>
          <w:szCs w:val="24"/>
        </w:rPr>
        <w:t>(</w:t>
      </w:r>
      <w:r w:rsidR="00177E71">
        <w:rPr>
          <w:rFonts w:asciiTheme="majorBidi" w:hAnsiTheme="majorBidi" w:cstheme="majorBidi"/>
          <w:sz w:val="24"/>
          <w:szCs w:val="24"/>
        </w:rPr>
        <w:t xml:space="preserve">wawancara dengan </w:t>
      </w:r>
      <w:r w:rsidR="003A5E2E">
        <w:rPr>
          <w:rFonts w:asciiTheme="majorBidi" w:hAnsiTheme="majorBidi" w:cstheme="majorBidi"/>
          <w:sz w:val="24"/>
          <w:szCs w:val="24"/>
        </w:rPr>
        <w:t>Haji Lalu Ridwan,</w:t>
      </w:r>
      <w:r w:rsidR="003A5E2E" w:rsidRPr="003A5E2E">
        <w:rPr>
          <w:rFonts w:asciiTheme="majorBidi" w:hAnsiTheme="majorBidi" w:cstheme="majorBidi"/>
          <w:sz w:val="24"/>
          <w:szCs w:val="24"/>
        </w:rPr>
        <w:t xml:space="preserve"> 25 April 2015)</w:t>
      </w:r>
      <w:r w:rsidRPr="00B3293C">
        <w:rPr>
          <w:rFonts w:ascii="Times New Roman" w:hAnsi="Times New Roman" w:cs="Times New Roman"/>
          <w:i/>
          <w:iCs/>
          <w:sz w:val="24"/>
          <w:szCs w:val="24"/>
        </w:rPr>
        <w:t>.</w:t>
      </w:r>
      <w:r>
        <w:rPr>
          <w:rFonts w:ascii="Times New Roman" w:hAnsi="Times New Roman" w:cs="Times New Roman"/>
          <w:sz w:val="24"/>
          <w:szCs w:val="24"/>
        </w:rPr>
        <w:t xml:space="preserve">     </w:t>
      </w:r>
    </w:p>
    <w:p w:rsidR="00DB33B6" w:rsidRPr="003A5E2E" w:rsidRDefault="00DB33B6" w:rsidP="00426DCB">
      <w:pPr>
        <w:pStyle w:val="FootnoteText"/>
        <w:spacing w:line="360" w:lineRule="auto"/>
        <w:ind w:firstLine="720"/>
        <w:jc w:val="both"/>
        <w:rPr>
          <w:sz w:val="24"/>
          <w:szCs w:val="24"/>
        </w:rPr>
      </w:pPr>
      <w:r w:rsidRPr="003A5E2E">
        <w:rPr>
          <w:sz w:val="24"/>
          <w:szCs w:val="24"/>
        </w:rPr>
        <w:t xml:space="preserve">Pada kasus tertentu terkadang ditemukan bahwa anak perempuan dari orang yang meninggal dunia diberikan hak oleh saudaranya yang laki-laki untuk mengelola tanah warisan secara bergiliran dengan saudara perempuannya yang lain. Lalu Khidir mengatakan </w:t>
      </w:r>
      <w:r w:rsidRPr="003A5E2E">
        <w:rPr>
          <w:i/>
          <w:iCs/>
          <w:sz w:val="24"/>
          <w:szCs w:val="24"/>
        </w:rPr>
        <w:t xml:space="preserve">“pada kasus tertentu karena faktor ‘’belas kasihan’’ terkadang anak laki-laki memberikan hak kepada saudaranya yang </w:t>
      </w:r>
      <w:r w:rsidRPr="003A5E2E">
        <w:rPr>
          <w:i/>
          <w:iCs/>
          <w:sz w:val="24"/>
          <w:szCs w:val="24"/>
        </w:rPr>
        <w:lastRenderedPageBreak/>
        <w:t>perempuan unuk mengelola tanah warisan secara bergiliran dengan saudaranya yang perempuan jika mereka berjumlah lebih dari satu orang”</w:t>
      </w:r>
      <w:r w:rsidR="003A5E2E" w:rsidRPr="003A5E2E">
        <w:rPr>
          <w:i/>
          <w:iCs/>
          <w:sz w:val="24"/>
          <w:szCs w:val="24"/>
        </w:rPr>
        <w:t xml:space="preserve"> </w:t>
      </w:r>
      <w:r w:rsidR="003A5E2E" w:rsidRPr="003A5E2E">
        <w:rPr>
          <w:sz w:val="24"/>
          <w:szCs w:val="24"/>
        </w:rPr>
        <w:t>(</w:t>
      </w:r>
      <w:r w:rsidR="003C0C17">
        <w:rPr>
          <w:sz w:val="24"/>
          <w:szCs w:val="24"/>
        </w:rPr>
        <w:t xml:space="preserve">wawancara dengan </w:t>
      </w:r>
      <w:r w:rsidR="003A5E2E" w:rsidRPr="003A5E2E">
        <w:rPr>
          <w:sz w:val="24"/>
          <w:szCs w:val="24"/>
        </w:rPr>
        <w:t>Lalu Khidir, 15 April 2015)</w:t>
      </w:r>
      <w:r w:rsidRPr="003A5E2E">
        <w:rPr>
          <w:i/>
          <w:iCs/>
          <w:sz w:val="24"/>
          <w:szCs w:val="24"/>
        </w:rPr>
        <w:t>.</w:t>
      </w:r>
    </w:p>
    <w:p w:rsidR="00DB33B6" w:rsidRDefault="00DB33B6" w:rsidP="00DB33B6">
      <w:pPr>
        <w:spacing w:after="0" w:line="360" w:lineRule="auto"/>
        <w:ind w:firstLine="720"/>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 xml:space="preserve">Secara ringkas ditemukan bahwa masyarakat Sasak menganut tiga cara dalam pembagian warisan: </w:t>
      </w:r>
      <w:r w:rsidRPr="00316A0A">
        <w:rPr>
          <w:rFonts w:ascii="Times New Roman" w:hAnsi="Times New Roman" w:cs="Times New Roman"/>
          <w:i/>
          <w:iCs/>
          <w:sz w:val="24"/>
          <w:szCs w:val="24"/>
        </w:rPr>
        <w:t>Pertama,</w:t>
      </w:r>
      <w:r>
        <w:rPr>
          <w:rFonts w:ascii="Times New Roman" w:hAnsi="Times New Roman" w:cs="Times New Roman"/>
          <w:sz w:val="24"/>
          <w:szCs w:val="24"/>
        </w:rPr>
        <w:t xml:space="preserve"> hibah yaitu pemberian harta waris dari pewaris kepada ahli waris sebelum pewaris meninggal dunia. Argumen yang dibangun adalah agar setelah pewaris meninggal dunia maka ahli waris (anak-anak, cucu dan ahli waris lainnya) tetap hidup rukun, damai dan penuh persaudaraan. </w:t>
      </w:r>
      <w:r>
        <w:rPr>
          <w:rFonts w:ascii="Times New Roman" w:eastAsia="Times New Roman" w:hAnsi="Times New Roman" w:cs="Times New Roman"/>
          <w:sz w:val="24"/>
          <w:szCs w:val="24"/>
          <w:lang w:eastAsia="id-ID"/>
        </w:rPr>
        <w:t xml:space="preserve">Menurut hukum adat, </w:t>
      </w:r>
      <w:r w:rsidRPr="00E60B07">
        <w:rPr>
          <w:rFonts w:ascii="Times New Roman" w:eastAsia="Times New Roman" w:hAnsi="Times New Roman" w:cs="Times New Roman"/>
          <w:sz w:val="24"/>
          <w:szCs w:val="24"/>
          <w:lang w:eastAsia="id-ID"/>
        </w:rPr>
        <w:t xml:space="preserve">sebelum pewaris </w:t>
      </w:r>
      <w:r>
        <w:rPr>
          <w:rFonts w:ascii="Times New Roman" w:eastAsia="Times New Roman" w:hAnsi="Times New Roman" w:cs="Times New Roman"/>
          <w:sz w:val="24"/>
          <w:szCs w:val="24"/>
          <w:lang w:eastAsia="id-ID"/>
        </w:rPr>
        <w:t xml:space="preserve">meninggal dunia </w:t>
      </w:r>
      <w:r w:rsidRPr="00E60B07">
        <w:rPr>
          <w:rFonts w:ascii="Times New Roman" w:eastAsia="Times New Roman" w:hAnsi="Times New Roman" w:cs="Times New Roman"/>
          <w:sz w:val="24"/>
          <w:szCs w:val="24"/>
          <w:lang w:eastAsia="id-ID"/>
        </w:rPr>
        <w:t xml:space="preserve">sudah dapat terjadi perbuatan penerusan atau pengalihan harta kekayaan kepada ahli waris. Perbuatan penerusan atau pengalihan harta dari pewaris kepada ahli waris sebelum pewaris </w:t>
      </w:r>
      <w:r>
        <w:rPr>
          <w:rFonts w:ascii="Times New Roman" w:eastAsia="Times New Roman" w:hAnsi="Times New Roman" w:cs="Times New Roman"/>
          <w:sz w:val="24"/>
          <w:szCs w:val="24"/>
          <w:lang w:eastAsia="id-ID"/>
        </w:rPr>
        <w:t xml:space="preserve">meninggal dunia </w:t>
      </w:r>
      <w:r w:rsidRPr="00E60B07">
        <w:rPr>
          <w:rFonts w:ascii="Times New Roman" w:eastAsia="Times New Roman" w:hAnsi="Times New Roman" w:cs="Times New Roman"/>
          <w:sz w:val="24"/>
          <w:szCs w:val="24"/>
          <w:lang w:eastAsia="id-ID"/>
        </w:rPr>
        <w:t>dapat terjadi dengan cara penunjukkan, penyerahan kekuasaan atau penyerahan kepemikan atas bendanya oleh pewaris kepada ahli waris.</w:t>
      </w:r>
      <w:r>
        <w:rPr>
          <w:rFonts w:ascii="Times New Roman" w:hAnsi="Times New Roman" w:cs="Times New Roman"/>
          <w:sz w:val="24"/>
          <w:szCs w:val="24"/>
        </w:rPr>
        <w:t xml:space="preserve"> Jika dilihat dari sudut pandang ini </w:t>
      </w:r>
      <w:r>
        <w:rPr>
          <w:rFonts w:ascii="Times New Roman" w:eastAsia="Times New Roman" w:hAnsi="Times New Roman" w:cs="Times New Roman"/>
          <w:bCs/>
          <w:sz w:val="24"/>
          <w:szCs w:val="24"/>
          <w:lang w:eastAsia="id-ID"/>
        </w:rPr>
        <w:t>maka menurut hukum Adat, praktek pembagian harta warisan dengan cara hibah diperbolehkan. B</w:t>
      </w:r>
      <w:r w:rsidRPr="00E60B07">
        <w:rPr>
          <w:rFonts w:ascii="Times New Roman" w:eastAsia="Times New Roman" w:hAnsi="Times New Roman" w:cs="Times New Roman"/>
          <w:bCs/>
          <w:sz w:val="24"/>
          <w:szCs w:val="24"/>
          <w:lang w:eastAsia="id-ID"/>
        </w:rPr>
        <w:t xml:space="preserve">erbeda dengan hukum </w:t>
      </w:r>
      <w:r>
        <w:rPr>
          <w:rFonts w:ascii="Times New Roman" w:eastAsia="Times New Roman" w:hAnsi="Times New Roman" w:cs="Times New Roman"/>
          <w:bCs/>
          <w:sz w:val="24"/>
          <w:szCs w:val="24"/>
          <w:lang w:eastAsia="id-ID"/>
        </w:rPr>
        <w:t xml:space="preserve">Barat </w:t>
      </w:r>
      <w:r w:rsidRPr="00E60B07">
        <w:rPr>
          <w:rFonts w:ascii="Times New Roman" w:eastAsia="Times New Roman" w:hAnsi="Times New Roman" w:cs="Times New Roman"/>
          <w:bCs/>
          <w:sz w:val="24"/>
          <w:szCs w:val="24"/>
          <w:lang w:eastAsia="id-ID"/>
        </w:rPr>
        <w:t xml:space="preserve">BW dan hukum </w:t>
      </w:r>
      <w:r>
        <w:rPr>
          <w:rFonts w:ascii="Times New Roman" w:eastAsia="Times New Roman" w:hAnsi="Times New Roman" w:cs="Times New Roman"/>
          <w:bCs/>
          <w:sz w:val="24"/>
          <w:szCs w:val="24"/>
          <w:lang w:eastAsia="id-ID"/>
        </w:rPr>
        <w:t>I</w:t>
      </w:r>
      <w:r w:rsidRPr="00E60B07">
        <w:rPr>
          <w:rFonts w:ascii="Times New Roman" w:eastAsia="Times New Roman" w:hAnsi="Times New Roman" w:cs="Times New Roman"/>
          <w:bCs/>
          <w:sz w:val="24"/>
          <w:szCs w:val="24"/>
          <w:lang w:eastAsia="id-ID"/>
        </w:rPr>
        <w:t xml:space="preserve">slam yang </w:t>
      </w:r>
      <w:r>
        <w:rPr>
          <w:rFonts w:ascii="Times New Roman" w:eastAsia="Times New Roman" w:hAnsi="Times New Roman" w:cs="Times New Roman"/>
          <w:bCs/>
          <w:sz w:val="24"/>
          <w:szCs w:val="24"/>
          <w:lang w:eastAsia="id-ID"/>
        </w:rPr>
        <w:t xml:space="preserve">membolehkan </w:t>
      </w:r>
      <w:r w:rsidRPr="00E60B07">
        <w:rPr>
          <w:rFonts w:ascii="Times New Roman" w:eastAsia="Times New Roman" w:hAnsi="Times New Roman" w:cs="Times New Roman"/>
          <w:bCs/>
          <w:sz w:val="24"/>
          <w:szCs w:val="24"/>
          <w:lang w:eastAsia="id-ID"/>
        </w:rPr>
        <w:t xml:space="preserve">harta warisan dibagi </w:t>
      </w:r>
      <w:r>
        <w:rPr>
          <w:rFonts w:ascii="Times New Roman" w:eastAsia="Times New Roman" w:hAnsi="Times New Roman" w:cs="Times New Roman"/>
          <w:bCs/>
          <w:sz w:val="24"/>
          <w:szCs w:val="24"/>
          <w:lang w:eastAsia="id-ID"/>
        </w:rPr>
        <w:t>jika</w:t>
      </w:r>
      <w:r w:rsidRPr="00E60B07">
        <w:rPr>
          <w:rFonts w:ascii="Times New Roman" w:eastAsia="Times New Roman" w:hAnsi="Times New Roman" w:cs="Times New Roman"/>
          <w:bCs/>
          <w:sz w:val="24"/>
          <w:szCs w:val="24"/>
          <w:lang w:eastAsia="id-ID"/>
        </w:rPr>
        <w:t xml:space="preserve"> </w:t>
      </w:r>
      <w:r>
        <w:rPr>
          <w:rFonts w:ascii="Times New Roman" w:eastAsia="Times New Roman" w:hAnsi="Times New Roman" w:cs="Times New Roman"/>
          <w:bCs/>
          <w:sz w:val="24"/>
          <w:szCs w:val="24"/>
          <w:lang w:eastAsia="id-ID"/>
        </w:rPr>
        <w:t xml:space="preserve">pewaris </w:t>
      </w:r>
      <w:r w:rsidRPr="00E60B07">
        <w:rPr>
          <w:rFonts w:ascii="Times New Roman" w:eastAsia="Times New Roman" w:hAnsi="Times New Roman" w:cs="Times New Roman"/>
          <w:bCs/>
          <w:sz w:val="24"/>
          <w:szCs w:val="24"/>
          <w:lang w:eastAsia="id-ID"/>
        </w:rPr>
        <w:t>telah meninggal dunia.</w:t>
      </w:r>
    </w:p>
    <w:p w:rsidR="00DB33B6" w:rsidRDefault="00DB33B6" w:rsidP="00DB33B6">
      <w:pPr>
        <w:spacing w:after="0" w:line="360" w:lineRule="auto"/>
        <w:ind w:firstLine="720"/>
        <w:jc w:val="both"/>
        <w:rPr>
          <w:rFonts w:ascii="Times New Roman" w:hAnsi="Times New Roman" w:cs="Times New Roman"/>
          <w:sz w:val="24"/>
          <w:szCs w:val="24"/>
        </w:rPr>
      </w:pPr>
      <w:r w:rsidRPr="00330862">
        <w:rPr>
          <w:rFonts w:ascii="Times New Roman" w:hAnsi="Times New Roman" w:cs="Times New Roman"/>
          <w:i/>
          <w:iCs/>
          <w:sz w:val="24"/>
          <w:szCs w:val="24"/>
          <w:lang w:val="id-ID"/>
        </w:rPr>
        <w:t>Kedua</w:t>
      </w:r>
      <w:r w:rsidRPr="001F14F6">
        <w:rPr>
          <w:rFonts w:ascii="Times New Roman" w:hAnsi="Times New Roman" w:cs="Times New Roman"/>
          <w:sz w:val="24"/>
          <w:szCs w:val="24"/>
          <w:lang w:val="id-ID"/>
        </w:rPr>
        <w:t>, Musyawarah</w:t>
      </w:r>
      <w:r>
        <w:rPr>
          <w:rFonts w:ascii="Times New Roman" w:hAnsi="Times New Roman" w:cs="Times New Roman"/>
          <w:sz w:val="24"/>
          <w:szCs w:val="24"/>
        </w:rPr>
        <w:t xml:space="preserve"> yaitu pembagian harta warisan dengan cara musyawarah dan mufakat dengan mempertimbangkan asas kemaslahatan antar para ahli waris. Argumen yang dibangun adalah </w:t>
      </w:r>
      <w:r w:rsidRPr="001F14F6">
        <w:rPr>
          <w:rFonts w:ascii="Times New Roman" w:hAnsi="Times New Roman" w:cs="Times New Roman"/>
          <w:sz w:val="24"/>
          <w:szCs w:val="24"/>
          <w:lang w:val="id-ID"/>
        </w:rPr>
        <w:t>kemashlahatan dan keutuhan sebuah keluarga dianggap lebih bijaksana</w:t>
      </w:r>
      <w:r>
        <w:rPr>
          <w:rFonts w:ascii="Times New Roman" w:hAnsi="Times New Roman" w:cs="Times New Roman"/>
          <w:sz w:val="24"/>
          <w:szCs w:val="24"/>
        </w:rPr>
        <w:t xml:space="preserve">. Sejalan dengan itu Kompilasi Hukum Islam menempatkan musyawarah dan mediasi sebagai sarana penting dalam penyelesaian kasus sengketa tanah. Dalam KHI pasal 193 disebutkan: </w:t>
      </w:r>
      <w:r w:rsidRPr="00E7063B">
        <w:rPr>
          <w:rFonts w:ascii="Times New Roman" w:hAnsi="Times New Roman" w:cs="Times New Roman"/>
          <w:i/>
          <w:iCs/>
          <w:sz w:val="24"/>
          <w:szCs w:val="24"/>
        </w:rPr>
        <w:t>“para ahli waris dapat bersepakat melakukan perdamaian dalam pembagian harta warisan setelah masing-masing menyadari bagiannya”.</w:t>
      </w:r>
      <w:r>
        <w:rPr>
          <w:rFonts w:ascii="Times New Roman" w:hAnsi="Times New Roman" w:cs="Times New Roman"/>
          <w:sz w:val="24"/>
          <w:szCs w:val="24"/>
        </w:rPr>
        <w:t xml:space="preserve"> </w:t>
      </w:r>
    </w:p>
    <w:p w:rsidR="00DB33B6" w:rsidRDefault="00DB33B6" w:rsidP="00177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Praktek ini tidak selalu berjalan mulus karena d</w:t>
      </w:r>
      <w:r w:rsidRPr="009B4BF0">
        <w:rPr>
          <w:rFonts w:ascii="Times New Roman" w:hAnsi="Times New Roman" w:cs="Times New Roman"/>
          <w:sz w:val="24"/>
          <w:szCs w:val="24"/>
          <w:lang w:val="id-ID"/>
        </w:rPr>
        <w:t xml:space="preserve">alam pembagian harta waris misalnya bagian warisan yang semestinya diperoleh perempuan tidak diberikan secara langsung kepada </w:t>
      </w:r>
      <w:r>
        <w:rPr>
          <w:rFonts w:ascii="Times New Roman" w:hAnsi="Times New Roman" w:cs="Times New Roman"/>
          <w:sz w:val="24"/>
          <w:szCs w:val="24"/>
        </w:rPr>
        <w:t xml:space="preserve">ahli waris </w:t>
      </w:r>
      <w:r w:rsidRPr="009B4BF0">
        <w:rPr>
          <w:rFonts w:ascii="Times New Roman" w:hAnsi="Times New Roman" w:cs="Times New Roman"/>
          <w:sz w:val="24"/>
          <w:szCs w:val="24"/>
          <w:lang w:val="id-ID"/>
        </w:rPr>
        <w:t>yang berhak</w:t>
      </w:r>
      <w:r>
        <w:rPr>
          <w:rFonts w:ascii="Times New Roman" w:hAnsi="Times New Roman" w:cs="Times New Roman"/>
          <w:sz w:val="24"/>
          <w:szCs w:val="24"/>
        </w:rPr>
        <w:t xml:space="preserve"> menerimanya. Namun</w:t>
      </w:r>
      <w:r w:rsidRPr="009B4BF0">
        <w:rPr>
          <w:rFonts w:ascii="Times New Roman" w:hAnsi="Times New Roman" w:cs="Times New Roman"/>
          <w:sz w:val="24"/>
          <w:szCs w:val="24"/>
          <w:lang w:val="id-ID"/>
        </w:rPr>
        <w:t xml:space="preserve"> “dititipkan” pengelolaannya kepada saudaranya yang laki sampai batas waktu yang tidak jelas, bahkan </w:t>
      </w:r>
      <w:r w:rsidRPr="007F780F">
        <w:rPr>
          <w:rFonts w:ascii="Times New Roman" w:hAnsi="Times New Roman" w:cs="Times New Roman"/>
          <w:sz w:val="24"/>
          <w:szCs w:val="24"/>
          <w:lang w:val="id-ID"/>
        </w:rPr>
        <w:t xml:space="preserve">terkadang </w:t>
      </w:r>
      <w:r w:rsidRPr="009B4BF0">
        <w:rPr>
          <w:rFonts w:ascii="Times New Roman" w:hAnsi="Times New Roman" w:cs="Times New Roman"/>
          <w:sz w:val="24"/>
          <w:szCs w:val="24"/>
          <w:lang w:val="id-ID"/>
        </w:rPr>
        <w:t>sampai penerima waris meninggal dunia</w:t>
      </w:r>
      <w:r>
        <w:rPr>
          <w:rFonts w:ascii="Times New Roman" w:hAnsi="Times New Roman" w:cs="Times New Roman"/>
          <w:sz w:val="24"/>
          <w:szCs w:val="24"/>
        </w:rPr>
        <w:t>.</w:t>
      </w:r>
      <w:r w:rsidRPr="00AE559C">
        <w:rPr>
          <w:rFonts w:ascii="Times New Roman" w:hAnsi="Times New Roman" w:cs="Times New Roman"/>
          <w:sz w:val="24"/>
          <w:szCs w:val="24"/>
        </w:rPr>
        <w:t xml:space="preserve"> </w:t>
      </w:r>
      <w:r w:rsidRPr="00BF759C">
        <w:rPr>
          <w:rFonts w:ascii="Times New Roman" w:hAnsi="Times New Roman" w:cs="Times New Roman"/>
          <w:sz w:val="24"/>
          <w:szCs w:val="24"/>
          <w:lang w:val="id-ID"/>
        </w:rPr>
        <w:t xml:space="preserve">Alasan </w:t>
      </w:r>
      <w:r w:rsidRPr="00AE559C">
        <w:rPr>
          <w:rFonts w:ascii="Times New Roman" w:hAnsi="Times New Roman" w:cs="Times New Roman"/>
          <w:sz w:val="24"/>
          <w:szCs w:val="24"/>
          <w:lang w:val="id-ID"/>
        </w:rPr>
        <w:t xml:space="preserve">yang dikemukakan untuk melegalkan praktek tersebut adalah “penitipan” </w:t>
      </w:r>
      <w:r w:rsidRPr="00AE559C">
        <w:rPr>
          <w:rFonts w:ascii="Times New Roman" w:hAnsi="Times New Roman" w:cs="Times New Roman"/>
          <w:sz w:val="24"/>
          <w:szCs w:val="24"/>
          <w:lang w:val="id-ID"/>
        </w:rPr>
        <w:lastRenderedPageBreak/>
        <w:t>harta waris kepada pihak laki-laki setelah pemberi waris meninggal dunia adalah sebagai salah satu bentuk upaya untuk mendamaikan (</w:t>
      </w:r>
      <w:r w:rsidRPr="00AE559C">
        <w:rPr>
          <w:rFonts w:ascii="Times New Roman" w:hAnsi="Times New Roman" w:cs="Times New Roman"/>
          <w:i/>
          <w:iCs/>
          <w:sz w:val="24"/>
          <w:szCs w:val="24"/>
          <w:lang w:val="id-ID"/>
        </w:rPr>
        <w:t>shulhu</w:t>
      </w:r>
      <w:r w:rsidRPr="00AE559C">
        <w:rPr>
          <w:rFonts w:ascii="Times New Roman" w:hAnsi="Times New Roman" w:cs="Times New Roman"/>
          <w:sz w:val="24"/>
          <w:szCs w:val="24"/>
          <w:lang w:val="id-ID"/>
        </w:rPr>
        <w:t>) pihak ahli waris yang mungkin saja bersengketa</w:t>
      </w:r>
      <w:r w:rsidR="003A5E2E">
        <w:rPr>
          <w:rFonts w:ascii="Times New Roman" w:hAnsi="Times New Roman" w:cs="Times New Roman"/>
          <w:sz w:val="24"/>
          <w:szCs w:val="24"/>
        </w:rPr>
        <w:t xml:space="preserve"> </w:t>
      </w:r>
      <w:r w:rsidR="000A22C0">
        <w:rPr>
          <w:rFonts w:ascii="Times New Roman" w:hAnsi="Times New Roman" w:cs="Times New Roman"/>
          <w:sz w:val="24"/>
          <w:szCs w:val="24"/>
          <w:lang w:val="id-ID"/>
        </w:rPr>
        <w:fldChar w:fldCharType="begin"/>
      </w:r>
      <w:r w:rsidR="003A5E2E">
        <w:rPr>
          <w:rFonts w:ascii="Times New Roman" w:hAnsi="Times New Roman" w:cs="Times New Roman"/>
          <w:sz w:val="24"/>
          <w:szCs w:val="24"/>
          <w:lang w:val="id-ID"/>
        </w:rPr>
        <w:instrText xml:space="preserve"> ADDIN ZOTERO_ITEM CSL_CITATION {"citationID":"z65DAneY","properties":{"formattedCitation":"(Komari n.d.:471)","plainCitation":"(Komari n.d.:471)","noteIndex":0},"citationItems":[{"id":92,"uris":["http://zotero.org/users/local/iCikhKxl/items/FE52NUFW"],"uri":["http://zotero.org/users/local/iCikhKxl/items/FE52NUFW"],"itemData":{"id":92,"type":"article","title":"Dinamisasi dan Elastitisas Hukum Kewarisan Islam.pdf","author":[{"family":"Komari","given":""}]},"locator":"471","label":"page"}],"schema":"https://github.com/citation-style-language/schema/raw/master/csl-citation.json"} </w:instrText>
      </w:r>
      <w:r w:rsidR="000A22C0">
        <w:rPr>
          <w:rFonts w:ascii="Times New Roman" w:hAnsi="Times New Roman" w:cs="Times New Roman"/>
          <w:sz w:val="24"/>
          <w:szCs w:val="24"/>
          <w:lang w:val="id-ID"/>
        </w:rPr>
        <w:fldChar w:fldCharType="separate"/>
      </w:r>
      <w:r w:rsidR="00177E71" w:rsidRPr="00177E71">
        <w:rPr>
          <w:rFonts w:ascii="Times New Roman" w:hAnsi="Times New Roman" w:cs="Times New Roman"/>
          <w:sz w:val="24"/>
        </w:rPr>
        <w:t>(Komari n.d.:471)</w:t>
      </w:r>
      <w:r w:rsidR="000A22C0">
        <w:rPr>
          <w:rFonts w:ascii="Times New Roman" w:hAnsi="Times New Roman" w:cs="Times New Roman"/>
          <w:sz w:val="24"/>
          <w:szCs w:val="24"/>
          <w:lang w:val="id-ID"/>
        </w:rPr>
        <w:fldChar w:fldCharType="end"/>
      </w:r>
      <w:r w:rsidRPr="00AE559C">
        <w:rPr>
          <w:rFonts w:ascii="Times New Roman" w:hAnsi="Times New Roman" w:cs="Times New Roman"/>
          <w:sz w:val="24"/>
          <w:szCs w:val="24"/>
          <w:lang w:val="id-ID"/>
        </w:rPr>
        <w:t>.</w:t>
      </w:r>
    </w:p>
    <w:p w:rsidR="00DB33B6" w:rsidRDefault="00DB33B6" w:rsidP="00DB33B6">
      <w:pPr>
        <w:spacing w:after="0" w:line="360" w:lineRule="auto"/>
        <w:ind w:firstLine="720"/>
        <w:jc w:val="both"/>
        <w:rPr>
          <w:rFonts w:ascii="Times New Roman" w:hAnsi="Times New Roman" w:cs="Times New Roman"/>
          <w:sz w:val="24"/>
          <w:szCs w:val="24"/>
        </w:rPr>
      </w:pPr>
      <w:r w:rsidRPr="009F3D54">
        <w:rPr>
          <w:rFonts w:ascii="Times New Roman" w:hAnsi="Times New Roman" w:cs="Times New Roman"/>
          <w:i/>
          <w:iCs/>
          <w:sz w:val="24"/>
          <w:szCs w:val="24"/>
        </w:rPr>
        <w:t>Ketiga,</w:t>
      </w:r>
      <w:r>
        <w:rPr>
          <w:rFonts w:ascii="Times New Roman" w:hAnsi="Times New Roman" w:cs="Times New Roman"/>
          <w:sz w:val="24"/>
          <w:szCs w:val="24"/>
        </w:rPr>
        <w:t xml:space="preserve"> Hukum Waris Islam (</w:t>
      </w:r>
      <w:r w:rsidRPr="00330862">
        <w:rPr>
          <w:rFonts w:ascii="Times New Roman" w:hAnsi="Times New Roman" w:cs="Times New Roman"/>
          <w:i/>
          <w:iCs/>
          <w:sz w:val="24"/>
          <w:szCs w:val="24"/>
        </w:rPr>
        <w:t>faraidh</w:t>
      </w:r>
      <w:r>
        <w:rPr>
          <w:rFonts w:ascii="Times New Roman" w:hAnsi="Times New Roman" w:cs="Times New Roman"/>
          <w:sz w:val="24"/>
          <w:szCs w:val="24"/>
        </w:rPr>
        <w:t>), yaitu pembagian harta warisan berdasarkan aturan-aturan yang termuat dalam al-Qur’an dan hadits. Sistem pembagian ini diselesaikan melalui kesadaran diri dari para ahli waris dengan meminta pendapat dari para tokoh agama. Jika tidak ada kesadaran diri dan menimbulkan konflik antara ahli waris, maka jalan yang ditempuh melalui jalur Pengadilan Agama dan ditetapkan melalui KHI. Argumen yang dibangun untuk menggunakan sistem ini adalah bahwa ketentuan hukum waris sebagaimana tertuang dalam al-Qu’an dan hadits, lebih aman, dan menjanjikan balasannya di akhirat kelak.</w:t>
      </w:r>
    </w:p>
    <w:p w:rsidR="00DB33B6" w:rsidRDefault="00DB33B6" w:rsidP="00DB33B6">
      <w:pPr>
        <w:shd w:val="clear" w:color="auto" w:fill="FFFFFF"/>
        <w:spacing w:after="0" w:line="360" w:lineRule="auto"/>
        <w:ind w:firstLine="720"/>
        <w:jc w:val="both"/>
        <w:rPr>
          <w:rFonts w:ascii="Times New Roman" w:hAnsi="Times New Roman" w:cs="Times New Roman"/>
          <w:sz w:val="24"/>
          <w:szCs w:val="24"/>
        </w:rPr>
      </w:pPr>
    </w:p>
    <w:p w:rsidR="00DB33B6" w:rsidRDefault="00DB33B6" w:rsidP="00DB33B6">
      <w:pPr>
        <w:shd w:val="clear" w:color="auto" w:fill="FFFFFF"/>
        <w:spacing w:after="0" w:line="360" w:lineRule="auto"/>
        <w:jc w:val="both"/>
        <w:rPr>
          <w:rFonts w:ascii="Times New Roman" w:hAnsi="Times New Roman" w:cs="Times New Roman"/>
          <w:b/>
          <w:bCs/>
          <w:sz w:val="24"/>
          <w:szCs w:val="24"/>
          <w:lang w:val="id-ID"/>
        </w:rPr>
      </w:pPr>
      <w:r w:rsidRPr="009508AB">
        <w:rPr>
          <w:rFonts w:ascii="Times New Roman" w:hAnsi="Times New Roman" w:cs="Times New Roman"/>
          <w:b/>
          <w:bCs/>
          <w:sz w:val="24"/>
          <w:szCs w:val="24"/>
        </w:rPr>
        <w:t>F</w:t>
      </w:r>
      <w:r w:rsidRPr="009508AB">
        <w:rPr>
          <w:rFonts w:ascii="Times New Roman" w:hAnsi="Times New Roman" w:cs="Times New Roman"/>
          <w:b/>
          <w:bCs/>
          <w:sz w:val="24"/>
          <w:szCs w:val="24"/>
          <w:lang w:val="id-ID"/>
        </w:rPr>
        <w:t xml:space="preserve">aktor </w:t>
      </w:r>
      <w:r w:rsidRPr="009508AB">
        <w:rPr>
          <w:rFonts w:ascii="Times New Roman" w:hAnsi="Times New Roman" w:cs="Times New Roman"/>
          <w:b/>
          <w:bCs/>
          <w:sz w:val="24"/>
          <w:szCs w:val="24"/>
        </w:rPr>
        <w:t>P</w:t>
      </w:r>
      <w:r w:rsidRPr="009508AB">
        <w:rPr>
          <w:rFonts w:ascii="Times New Roman" w:hAnsi="Times New Roman" w:cs="Times New Roman"/>
          <w:b/>
          <w:bCs/>
          <w:sz w:val="24"/>
          <w:szCs w:val="24"/>
          <w:lang w:val="id-ID"/>
        </w:rPr>
        <w:t xml:space="preserve">enyebab </w:t>
      </w:r>
      <w:r w:rsidRPr="009508AB">
        <w:rPr>
          <w:rFonts w:ascii="Times New Roman" w:hAnsi="Times New Roman" w:cs="Times New Roman"/>
          <w:b/>
          <w:bCs/>
          <w:sz w:val="24"/>
          <w:szCs w:val="24"/>
        </w:rPr>
        <w:t>K</w:t>
      </w:r>
      <w:r w:rsidRPr="009508AB">
        <w:rPr>
          <w:rFonts w:ascii="Times New Roman" w:hAnsi="Times New Roman" w:cs="Times New Roman"/>
          <w:b/>
          <w:bCs/>
          <w:sz w:val="24"/>
          <w:szCs w:val="24"/>
          <w:lang w:val="id-ID"/>
        </w:rPr>
        <w:t xml:space="preserve">asus </w:t>
      </w:r>
      <w:r w:rsidRPr="009508AB">
        <w:rPr>
          <w:rFonts w:ascii="Times New Roman" w:hAnsi="Times New Roman" w:cs="Times New Roman"/>
          <w:b/>
          <w:bCs/>
          <w:sz w:val="24"/>
          <w:szCs w:val="24"/>
        </w:rPr>
        <w:t>S</w:t>
      </w:r>
      <w:r w:rsidRPr="009508AB">
        <w:rPr>
          <w:rFonts w:ascii="Times New Roman" w:hAnsi="Times New Roman" w:cs="Times New Roman"/>
          <w:b/>
          <w:bCs/>
          <w:sz w:val="24"/>
          <w:szCs w:val="24"/>
          <w:lang w:val="id-ID"/>
        </w:rPr>
        <w:t xml:space="preserve">engketa </w:t>
      </w:r>
      <w:r w:rsidRPr="009508AB">
        <w:rPr>
          <w:rFonts w:ascii="Times New Roman" w:hAnsi="Times New Roman" w:cs="Times New Roman"/>
          <w:b/>
          <w:bCs/>
          <w:sz w:val="24"/>
          <w:szCs w:val="24"/>
        </w:rPr>
        <w:t>T</w:t>
      </w:r>
      <w:r w:rsidRPr="009508AB">
        <w:rPr>
          <w:rFonts w:ascii="Times New Roman" w:hAnsi="Times New Roman" w:cs="Times New Roman"/>
          <w:b/>
          <w:bCs/>
          <w:sz w:val="24"/>
          <w:szCs w:val="24"/>
          <w:lang w:val="id-ID"/>
        </w:rPr>
        <w:t xml:space="preserve">anah </w:t>
      </w:r>
      <w:r w:rsidRPr="009508AB">
        <w:rPr>
          <w:rFonts w:ascii="Times New Roman" w:hAnsi="Times New Roman" w:cs="Times New Roman"/>
          <w:b/>
          <w:bCs/>
          <w:sz w:val="24"/>
          <w:szCs w:val="24"/>
        </w:rPr>
        <w:t>W</w:t>
      </w:r>
      <w:r w:rsidRPr="009508AB">
        <w:rPr>
          <w:rFonts w:ascii="Times New Roman" w:hAnsi="Times New Roman" w:cs="Times New Roman"/>
          <w:b/>
          <w:bCs/>
          <w:sz w:val="24"/>
          <w:szCs w:val="24"/>
          <w:lang w:val="id-ID"/>
        </w:rPr>
        <w:t>aris</w:t>
      </w:r>
    </w:p>
    <w:p w:rsidR="00DB33B6" w:rsidRDefault="00DB33B6" w:rsidP="00DB33B6">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Beberapa faktor penyebab terjadinya kasus sengketa tanah warisan: </w:t>
      </w:r>
      <w:r w:rsidRPr="00A56C53">
        <w:rPr>
          <w:rFonts w:ascii="Times New Roman" w:eastAsia="Times New Roman" w:hAnsi="Times New Roman" w:cs="Times New Roman"/>
          <w:b/>
          <w:bCs/>
          <w:i/>
          <w:iCs/>
          <w:sz w:val="24"/>
          <w:szCs w:val="24"/>
          <w:lang w:eastAsia="id-ID"/>
        </w:rPr>
        <w:t>Pertama,</w:t>
      </w:r>
      <w:r>
        <w:rPr>
          <w:rFonts w:ascii="Times New Roman" w:eastAsia="Times New Roman" w:hAnsi="Times New Roman" w:cs="Times New Roman"/>
          <w:b/>
          <w:bCs/>
          <w:sz w:val="24"/>
          <w:szCs w:val="24"/>
          <w:lang w:eastAsia="id-ID"/>
        </w:rPr>
        <w:t xml:space="preserve"> </w:t>
      </w:r>
      <w:r>
        <w:rPr>
          <w:rFonts w:ascii="Times New Roman" w:hAnsi="Times New Roman" w:cs="Times New Roman"/>
          <w:b/>
          <w:bCs/>
          <w:sz w:val="24"/>
          <w:szCs w:val="24"/>
        </w:rPr>
        <w:t xml:space="preserve">Keserakahan dan Ketamakan. </w:t>
      </w:r>
      <w:r w:rsidRPr="00555CF2">
        <w:rPr>
          <w:rFonts w:ascii="Times New Roman" w:hAnsi="Times New Roman" w:cs="Times New Roman"/>
          <w:sz w:val="24"/>
          <w:szCs w:val="24"/>
        </w:rPr>
        <w:t xml:space="preserve">Dalam </w:t>
      </w:r>
      <w:r>
        <w:rPr>
          <w:rFonts w:ascii="Times New Roman" w:hAnsi="Times New Roman" w:cs="Times New Roman"/>
          <w:sz w:val="24"/>
          <w:szCs w:val="24"/>
        </w:rPr>
        <w:t>konsep I</w:t>
      </w:r>
      <w:r w:rsidRPr="00555CF2">
        <w:rPr>
          <w:rFonts w:ascii="Times New Roman" w:hAnsi="Times New Roman" w:cs="Times New Roman"/>
          <w:sz w:val="24"/>
          <w:szCs w:val="24"/>
        </w:rPr>
        <w:t>slam</w:t>
      </w:r>
      <w:r>
        <w:rPr>
          <w:rFonts w:ascii="Times New Roman" w:hAnsi="Times New Roman" w:cs="Times New Roman"/>
          <w:sz w:val="24"/>
          <w:szCs w:val="24"/>
        </w:rPr>
        <w:t xml:space="preserve">, harta benda yang dimiliki seseorang adalah titipan Allah yang akan diminta pertanggung jawabannya kelak pada hari kiamat; bagaimana ia memperolehnya dan bagaimana ia membelanjakannya. Kepemilikan atas harta benda tersebut bukan bersifat individual dan mutlak sebagaimana paham individualistik yang dianut oleh masyarakat Barat, namun Islam memberi ruang sosial yang menuntut untuk dijalankan oleh seseorang. Tuntutan sosial ini ada yang bersifat tidak mengikat dan tidak wajib dilaksanakan seperti infak, sadaqah, hibah dan sebaliknya ada yang sifatnya mengikat secara hukum dan harus ditunaikan seperti kewajiban mengeluarkan zakat, warisan dan lain sebagainya. </w:t>
      </w:r>
      <w:r w:rsidRPr="00875AC9">
        <w:rPr>
          <w:rFonts w:ascii="Times New Roman" w:hAnsi="Times New Roman" w:cs="Times New Roman"/>
          <w:sz w:val="24"/>
          <w:szCs w:val="24"/>
        </w:rPr>
        <w:t xml:space="preserve">Dalam realitas sosial masyarakat terkadang ada orang-orang yang mengabaikan dan tidak memperhatikan aturan-aturan dan tambu –rambu yang sudah ditentukan bahkan melakukan pembangkangan terhadap nilai-nilai tersebut. </w:t>
      </w:r>
    </w:p>
    <w:p w:rsidR="00DB33B6" w:rsidRDefault="00DB33B6" w:rsidP="00DB33B6">
      <w:pPr>
        <w:spacing w:after="0" w:line="360" w:lineRule="auto"/>
        <w:ind w:firstLine="720"/>
        <w:jc w:val="both"/>
        <w:rPr>
          <w:rFonts w:ascii="Times New Roman" w:eastAsia="Times New Roman" w:hAnsi="Times New Roman" w:cs="Times New Roman"/>
          <w:sz w:val="24"/>
          <w:szCs w:val="24"/>
          <w:lang w:eastAsia="id-ID"/>
        </w:rPr>
      </w:pPr>
      <w:r w:rsidRPr="00875AC9">
        <w:rPr>
          <w:rFonts w:ascii="Times New Roman" w:hAnsi="Times New Roman" w:cs="Times New Roman"/>
          <w:sz w:val="24"/>
          <w:szCs w:val="24"/>
        </w:rPr>
        <w:t xml:space="preserve">Masyarakat yang masih berpegang teguh terhadap </w:t>
      </w:r>
      <w:r w:rsidRPr="00875AC9">
        <w:rPr>
          <w:rFonts w:ascii="Times New Roman" w:hAnsi="Times New Roman" w:cs="Times New Roman"/>
          <w:i/>
          <w:iCs/>
          <w:sz w:val="24"/>
          <w:szCs w:val="24"/>
        </w:rPr>
        <w:t>local wisdom</w:t>
      </w:r>
      <w:r w:rsidRPr="00875AC9">
        <w:rPr>
          <w:rFonts w:ascii="Times New Roman" w:hAnsi="Times New Roman" w:cs="Times New Roman"/>
          <w:sz w:val="24"/>
          <w:szCs w:val="24"/>
        </w:rPr>
        <w:t xml:space="preserve"> (nilai</w:t>
      </w:r>
      <w:r>
        <w:rPr>
          <w:rFonts w:ascii="Times New Roman" w:hAnsi="Times New Roman" w:cs="Times New Roman"/>
          <w:sz w:val="24"/>
          <w:szCs w:val="24"/>
        </w:rPr>
        <w:t xml:space="preserve"> kearifan masyarakat setempat) </w:t>
      </w:r>
      <w:r w:rsidRPr="00875AC9">
        <w:rPr>
          <w:rFonts w:ascii="Times New Roman" w:hAnsi="Times New Roman" w:cs="Times New Roman"/>
          <w:sz w:val="24"/>
          <w:szCs w:val="24"/>
        </w:rPr>
        <w:t xml:space="preserve">dalam melakukan pembagian warisan harta benda </w:t>
      </w:r>
      <w:r w:rsidRPr="00875AC9">
        <w:rPr>
          <w:rFonts w:ascii="Times New Roman" w:eastAsia="Times New Roman" w:hAnsi="Times New Roman" w:cs="Times New Roman"/>
          <w:sz w:val="24"/>
          <w:szCs w:val="24"/>
          <w:lang w:eastAsia="id-ID"/>
        </w:rPr>
        <w:t xml:space="preserve">pada dasarnya mengedepankan kehidupan bersama yang bersifat tolong-menolong </w:t>
      </w:r>
      <w:r w:rsidRPr="00875AC9">
        <w:rPr>
          <w:rFonts w:ascii="Times New Roman" w:eastAsia="Times New Roman" w:hAnsi="Times New Roman" w:cs="Times New Roman"/>
          <w:sz w:val="24"/>
          <w:szCs w:val="24"/>
          <w:lang w:eastAsia="id-ID"/>
        </w:rPr>
        <w:lastRenderedPageBreak/>
        <w:t>guna mewujudkan kerukunan, keselarasan dan kedamaian di dalam hidup.</w:t>
      </w:r>
      <w:r>
        <w:rPr>
          <w:rFonts w:ascii="Times New Roman" w:eastAsia="Times New Roman" w:hAnsi="Times New Roman" w:cs="Times New Roman"/>
          <w:sz w:val="24"/>
          <w:szCs w:val="24"/>
          <w:lang w:eastAsia="id-ID"/>
        </w:rPr>
        <w:t xml:space="preserve"> Jika dicermati sejatinya nilai-nilai </w:t>
      </w:r>
      <w:r w:rsidRPr="004800F9">
        <w:rPr>
          <w:rFonts w:ascii="Times New Roman" w:eastAsia="Times New Roman" w:hAnsi="Times New Roman" w:cs="Times New Roman"/>
          <w:i/>
          <w:iCs/>
          <w:sz w:val="24"/>
          <w:szCs w:val="24"/>
          <w:lang w:eastAsia="id-ID"/>
        </w:rPr>
        <w:t>local wisdom</w:t>
      </w:r>
      <w:r>
        <w:rPr>
          <w:rFonts w:ascii="Times New Roman" w:eastAsia="Times New Roman" w:hAnsi="Times New Roman" w:cs="Times New Roman"/>
          <w:sz w:val="24"/>
          <w:szCs w:val="24"/>
          <w:lang w:eastAsia="id-ID"/>
        </w:rPr>
        <w:t xml:space="preserve"> yang dipraktekkan masyarakat Sasak sebagaimana disebutkan tidak bertentangan dengan ajaran Islam </w:t>
      </w:r>
      <w:r w:rsidRPr="00875AC9">
        <w:rPr>
          <w:rFonts w:ascii="Times New Roman" w:eastAsia="Times New Roman" w:hAnsi="Times New Roman" w:cs="Times New Roman"/>
          <w:sz w:val="24"/>
          <w:szCs w:val="24"/>
          <w:lang w:eastAsia="id-ID"/>
        </w:rPr>
        <w:t xml:space="preserve"> </w:t>
      </w:r>
    </w:p>
    <w:p w:rsidR="00DB33B6" w:rsidRPr="00FD56F6" w:rsidRDefault="00DB33B6" w:rsidP="00426DCB">
      <w:pPr>
        <w:shd w:val="clear" w:color="auto" w:fill="FFFFFF"/>
        <w:spacing w:after="0" w:line="360" w:lineRule="auto"/>
        <w:ind w:firstLine="720"/>
        <w:jc w:val="both"/>
        <w:rPr>
          <w:rFonts w:ascii="Times New Roman" w:eastAsia="Times New Roman" w:hAnsi="Times New Roman" w:cs="Times New Roman"/>
          <w:sz w:val="24"/>
          <w:szCs w:val="24"/>
          <w:lang w:eastAsia="id-ID"/>
        </w:rPr>
      </w:pPr>
      <w:r w:rsidRPr="00875AC9">
        <w:rPr>
          <w:rFonts w:ascii="Times New Roman" w:hAnsi="Times New Roman" w:cs="Times New Roman"/>
          <w:sz w:val="24"/>
          <w:szCs w:val="24"/>
        </w:rPr>
        <w:t xml:space="preserve">Pada masyarakat seperti ini </w:t>
      </w:r>
      <w:r w:rsidRPr="00875AC9">
        <w:rPr>
          <w:rFonts w:ascii="Times New Roman" w:eastAsia="Times New Roman" w:hAnsi="Times New Roman" w:cs="Times New Roman"/>
          <w:sz w:val="24"/>
          <w:szCs w:val="24"/>
          <w:lang w:eastAsia="id-ID"/>
        </w:rPr>
        <w:t xml:space="preserve">kepentingan hidup yang rukun </w:t>
      </w:r>
      <w:r>
        <w:rPr>
          <w:rFonts w:ascii="Times New Roman" w:eastAsia="Times New Roman" w:hAnsi="Times New Roman" w:cs="Times New Roman"/>
          <w:sz w:val="24"/>
          <w:szCs w:val="24"/>
          <w:lang w:eastAsia="id-ID"/>
        </w:rPr>
        <w:t xml:space="preserve">dan </w:t>
      </w:r>
      <w:r w:rsidRPr="00875AC9">
        <w:rPr>
          <w:rFonts w:ascii="Times New Roman" w:eastAsia="Times New Roman" w:hAnsi="Times New Roman" w:cs="Times New Roman"/>
          <w:sz w:val="24"/>
          <w:szCs w:val="24"/>
          <w:lang w:eastAsia="id-ID"/>
        </w:rPr>
        <w:t>damai lebih diutamakan dari sifat-sifat kebendaan dan mementingkan diri sendiri. Jika belakangan ini nampak kecenderungan keluarga-keluarga yang mementingkan kebendaan dengan merusak kerukunan hidup kekerabatan atau ketetanggan</w:t>
      </w:r>
      <w:r>
        <w:rPr>
          <w:rFonts w:ascii="Times New Roman" w:eastAsia="Times New Roman" w:hAnsi="Times New Roman" w:cs="Times New Roman"/>
          <w:sz w:val="24"/>
          <w:szCs w:val="24"/>
          <w:lang w:eastAsia="id-ID"/>
        </w:rPr>
        <w:t>,</w:t>
      </w:r>
      <w:r w:rsidRPr="00875AC9">
        <w:rPr>
          <w:rFonts w:ascii="Times New Roman" w:eastAsia="Times New Roman" w:hAnsi="Times New Roman" w:cs="Times New Roman"/>
          <w:sz w:val="24"/>
          <w:szCs w:val="24"/>
          <w:lang w:eastAsia="id-ID"/>
        </w:rPr>
        <w:t xml:space="preserve"> maka hal itu merupakan krisis akhlak. Salah satu bentuk krisis akhlak adalah munculnya sifat serakah dan tamak untuk memiliki harta benda yang bukan miliknya. Sebagaimana ditegaskan </w:t>
      </w:r>
      <w:r w:rsidRPr="00875AC9">
        <w:rPr>
          <w:rFonts w:ascii="Times New Roman" w:hAnsi="Times New Roman" w:cs="Times New Roman"/>
          <w:sz w:val="24"/>
          <w:szCs w:val="24"/>
          <w:lang w:val="id-ID"/>
        </w:rPr>
        <w:t>Ri</w:t>
      </w:r>
      <w:r>
        <w:rPr>
          <w:rFonts w:ascii="Times New Roman" w:hAnsi="Times New Roman" w:cs="Times New Roman"/>
          <w:sz w:val="24"/>
          <w:szCs w:val="24"/>
        </w:rPr>
        <w:t>y</w:t>
      </w:r>
      <w:r w:rsidRPr="00875AC9">
        <w:rPr>
          <w:rFonts w:ascii="Times New Roman" w:hAnsi="Times New Roman" w:cs="Times New Roman"/>
          <w:sz w:val="24"/>
          <w:szCs w:val="24"/>
          <w:lang w:val="id-ID"/>
        </w:rPr>
        <w:t>adus</w:t>
      </w:r>
      <w:r>
        <w:rPr>
          <w:rFonts w:ascii="Times New Roman" w:hAnsi="Times New Roman" w:cs="Times New Roman"/>
          <w:sz w:val="24"/>
          <w:szCs w:val="24"/>
        </w:rPr>
        <w:t xml:space="preserve"> S</w:t>
      </w:r>
      <w:r w:rsidRPr="00875AC9">
        <w:rPr>
          <w:rFonts w:ascii="Times New Roman" w:hAnsi="Times New Roman" w:cs="Times New Roman"/>
          <w:sz w:val="24"/>
          <w:szCs w:val="24"/>
          <w:lang w:val="id-ID"/>
        </w:rPr>
        <w:t>olihin</w:t>
      </w:r>
      <w:r w:rsidR="00426DCB">
        <w:rPr>
          <w:rFonts w:ascii="Times New Roman" w:hAnsi="Times New Roman" w:cs="Times New Roman"/>
          <w:sz w:val="24"/>
          <w:szCs w:val="24"/>
        </w:rPr>
        <w:t>:</w:t>
      </w:r>
      <w:r w:rsidRPr="00101D62">
        <w:rPr>
          <w:rFonts w:ascii="Times New Roman" w:hAnsi="Times New Roman" w:cs="Times New Roman"/>
          <w:i/>
          <w:iCs/>
          <w:sz w:val="24"/>
          <w:szCs w:val="24"/>
          <w:lang w:val="id-ID"/>
        </w:rPr>
        <w:t xml:space="preserve"> </w:t>
      </w:r>
      <w:r w:rsidRPr="00101D62">
        <w:rPr>
          <w:rFonts w:ascii="Times New Roman" w:hAnsi="Times New Roman" w:cs="Times New Roman"/>
          <w:i/>
          <w:iCs/>
          <w:sz w:val="24"/>
          <w:szCs w:val="24"/>
        </w:rPr>
        <w:t xml:space="preserve">“sikap </w:t>
      </w:r>
      <w:r w:rsidRPr="00101D62">
        <w:rPr>
          <w:rFonts w:ascii="Times New Roman" w:hAnsi="Times New Roman" w:cs="Times New Roman"/>
          <w:i/>
          <w:iCs/>
          <w:sz w:val="24"/>
          <w:szCs w:val="24"/>
          <w:lang w:val="id-ID"/>
        </w:rPr>
        <w:t xml:space="preserve">serakah manusia dan mau menang sendiri </w:t>
      </w:r>
      <w:r w:rsidRPr="00101D62">
        <w:rPr>
          <w:rFonts w:ascii="Times New Roman" w:hAnsi="Times New Roman" w:cs="Times New Roman"/>
          <w:i/>
          <w:iCs/>
          <w:sz w:val="24"/>
          <w:szCs w:val="24"/>
        </w:rPr>
        <w:t>k</w:t>
      </w:r>
      <w:r w:rsidRPr="00101D62">
        <w:rPr>
          <w:rFonts w:ascii="Times New Roman" w:hAnsi="Times New Roman" w:cs="Times New Roman"/>
          <w:i/>
          <w:iCs/>
          <w:sz w:val="24"/>
          <w:szCs w:val="24"/>
          <w:lang w:val="id-ID"/>
        </w:rPr>
        <w:t xml:space="preserve">etika musyawarah </w:t>
      </w:r>
      <w:r w:rsidRPr="00101D62">
        <w:rPr>
          <w:rFonts w:ascii="Times New Roman" w:hAnsi="Times New Roman" w:cs="Times New Roman"/>
          <w:i/>
          <w:iCs/>
          <w:sz w:val="24"/>
          <w:szCs w:val="24"/>
        </w:rPr>
        <w:t xml:space="preserve">menjadi pemicu </w:t>
      </w:r>
      <w:r>
        <w:rPr>
          <w:rFonts w:ascii="Times New Roman" w:hAnsi="Times New Roman" w:cs="Times New Roman"/>
          <w:i/>
          <w:iCs/>
          <w:sz w:val="24"/>
          <w:szCs w:val="24"/>
        </w:rPr>
        <w:t xml:space="preserve">munculnya </w:t>
      </w:r>
      <w:r w:rsidRPr="00101D62">
        <w:rPr>
          <w:rFonts w:ascii="Times New Roman" w:hAnsi="Times New Roman" w:cs="Times New Roman"/>
          <w:i/>
          <w:iCs/>
          <w:sz w:val="24"/>
          <w:szCs w:val="24"/>
        </w:rPr>
        <w:t>sengketa tanah waris</w:t>
      </w:r>
      <w:bookmarkStart w:id="0" w:name="_GoBack"/>
      <w:bookmarkEnd w:id="0"/>
      <w:r w:rsidR="003A5E2E">
        <w:rPr>
          <w:rFonts w:ascii="Times New Roman" w:hAnsi="Times New Roman" w:cs="Times New Roman"/>
          <w:i/>
          <w:iCs/>
          <w:sz w:val="24"/>
          <w:szCs w:val="24"/>
        </w:rPr>
        <w:t>”</w:t>
      </w:r>
      <w:r w:rsidR="00426DCB">
        <w:rPr>
          <w:rFonts w:ascii="Times New Roman" w:hAnsi="Times New Roman" w:cs="Times New Roman"/>
          <w:i/>
          <w:iCs/>
          <w:sz w:val="24"/>
          <w:szCs w:val="24"/>
        </w:rPr>
        <w:t xml:space="preserve"> </w:t>
      </w:r>
      <w:r w:rsidR="003A5E2E" w:rsidRPr="00426DCB">
        <w:rPr>
          <w:rFonts w:asciiTheme="majorBidi" w:hAnsiTheme="majorBidi" w:cstheme="majorBidi"/>
          <w:sz w:val="24"/>
          <w:szCs w:val="24"/>
        </w:rPr>
        <w:t>(</w:t>
      </w:r>
      <w:r w:rsidR="00426DCB" w:rsidRPr="00426DCB">
        <w:rPr>
          <w:rFonts w:asciiTheme="majorBidi" w:hAnsiTheme="majorBidi" w:cstheme="majorBidi"/>
          <w:sz w:val="24"/>
          <w:szCs w:val="24"/>
        </w:rPr>
        <w:t>wawancara dengan Riyadus Solihin, 15 April 2015</w:t>
      </w:r>
      <w:r w:rsidR="003A5E2E" w:rsidRPr="00426DCB">
        <w:rPr>
          <w:rFonts w:asciiTheme="majorBidi" w:hAnsiTheme="majorBidi" w:cstheme="majorBidi"/>
          <w:sz w:val="24"/>
          <w:szCs w:val="24"/>
        </w:rPr>
        <w:t>).</w:t>
      </w:r>
      <w:r w:rsidR="003A5E2E">
        <w:rPr>
          <w:rFonts w:ascii="Times New Roman" w:hAnsi="Times New Roman" w:cs="Times New Roman"/>
          <w:i/>
          <w:iCs/>
          <w:sz w:val="24"/>
          <w:szCs w:val="24"/>
        </w:rPr>
        <w:t xml:space="preserve"> </w:t>
      </w:r>
      <w:r w:rsidRPr="00875AC9">
        <w:rPr>
          <w:rFonts w:ascii="Times New Roman" w:hAnsi="Times New Roman" w:cs="Times New Roman"/>
          <w:sz w:val="24"/>
          <w:szCs w:val="24"/>
        </w:rPr>
        <w:t xml:space="preserve"> </w:t>
      </w:r>
      <w:r>
        <w:rPr>
          <w:rFonts w:ascii="Times New Roman" w:hAnsi="Times New Roman" w:cs="Times New Roman"/>
          <w:sz w:val="24"/>
          <w:szCs w:val="24"/>
        </w:rPr>
        <w:t>S</w:t>
      </w:r>
      <w:r w:rsidRPr="00875AC9">
        <w:rPr>
          <w:rFonts w:ascii="Times New Roman" w:hAnsi="Times New Roman" w:cs="Times New Roman"/>
          <w:sz w:val="24"/>
          <w:szCs w:val="24"/>
        </w:rPr>
        <w:t xml:space="preserve">enada dengan itu </w:t>
      </w:r>
      <w:r w:rsidRPr="00875AC9">
        <w:rPr>
          <w:rFonts w:ascii="Times New Roman" w:hAnsi="Times New Roman" w:cs="Times New Roman"/>
          <w:sz w:val="24"/>
          <w:szCs w:val="24"/>
          <w:lang w:val="id-ID"/>
        </w:rPr>
        <w:t>H</w:t>
      </w:r>
      <w:r w:rsidRPr="00875AC9">
        <w:rPr>
          <w:rFonts w:ascii="Times New Roman" w:hAnsi="Times New Roman" w:cs="Times New Roman"/>
          <w:sz w:val="24"/>
          <w:szCs w:val="24"/>
        </w:rPr>
        <w:t>aji</w:t>
      </w:r>
      <w:r w:rsidRPr="00875AC9">
        <w:rPr>
          <w:rFonts w:ascii="Times New Roman" w:hAnsi="Times New Roman" w:cs="Times New Roman"/>
          <w:sz w:val="24"/>
          <w:szCs w:val="24"/>
          <w:lang w:val="id-ID"/>
        </w:rPr>
        <w:t xml:space="preserve"> Bahrudin</w:t>
      </w:r>
      <w:r>
        <w:rPr>
          <w:rFonts w:ascii="Times New Roman" w:hAnsi="Times New Roman" w:cs="Times New Roman"/>
          <w:sz w:val="24"/>
          <w:szCs w:val="24"/>
        </w:rPr>
        <w:t xml:space="preserve"> mengatakan</w:t>
      </w:r>
      <w:r w:rsidR="00426DCB">
        <w:rPr>
          <w:rFonts w:ascii="Times New Roman" w:hAnsi="Times New Roman" w:cs="Times New Roman"/>
          <w:sz w:val="24"/>
          <w:szCs w:val="24"/>
        </w:rPr>
        <w:t>:</w:t>
      </w:r>
      <w:r>
        <w:rPr>
          <w:rFonts w:ascii="Times New Roman" w:hAnsi="Times New Roman" w:cs="Times New Roman"/>
          <w:sz w:val="24"/>
          <w:szCs w:val="24"/>
        </w:rPr>
        <w:t xml:space="preserve"> </w:t>
      </w:r>
      <w:r w:rsidRPr="00101D62">
        <w:rPr>
          <w:rFonts w:ascii="Times New Roman" w:hAnsi="Times New Roman" w:cs="Times New Roman"/>
          <w:i/>
          <w:iCs/>
          <w:sz w:val="24"/>
          <w:szCs w:val="24"/>
        </w:rPr>
        <w:t>“dengan munculnya sifat serakah maka mediasi yang dilakukan oleh pihak Desa t</w:t>
      </w:r>
      <w:r w:rsidRPr="00101D62">
        <w:rPr>
          <w:rFonts w:ascii="Times New Roman" w:hAnsi="Times New Roman" w:cs="Times New Roman"/>
          <w:i/>
          <w:iCs/>
          <w:sz w:val="24"/>
          <w:szCs w:val="24"/>
          <w:lang w:val="id-ID"/>
        </w:rPr>
        <w:t>idak menemui jalan terang</w:t>
      </w:r>
      <w:r w:rsidRPr="00101D62">
        <w:rPr>
          <w:rFonts w:ascii="Times New Roman" w:hAnsi="Times New Roman" w:cs="Times New Roman"/>
          <w:i/>
          <w:iCs/>
          <w:sz w:val="24"/>
          <w:szCs w:val="24"/>
        </w:rPr>
        <w:t>”</w:t>
      </w:r>
      <w:r w:rsidR="00426DCB">
        <w:rPr>
          <w:rFonts w:ascii="Times New Roman" w:hAnsi="Times New Roman" w:cs="Times New Roman"/>
          <w:sz w:val="24"/>
          <w:szCs w:val="24"/>
        </w:rPr>
        <w:t xml:space="preserve"> (wawancara dengan </w:t>
      </w:r>
      <w:r w:rsidR="00426DCB" w:rsidRPr="00426DCB">
        <w:rPr>
          <w:rFonts w:asciiTheme="majorBidi" w:hAnsiTheme="majorBidi" w:cstheme="majorBidi"/>
          <w:sz w:val="24"/>
          <w:szCs w:val="24"/>
        </w:rPr>
        <w:t>Haji Bahruddin</w:t>
      </w:r>
      <w:r w:rsidR="00426DCB">
        <w:rPr>
          <w:rFonts w:asciiTheme="majorBidi" w:hAnsiTheme="majorBidi" w:cstheme="majorBidi"/>
          <w:sz w:val="24"/>
          <w:szCs w:val="24"/>
        </w:rPr>
        <w:t xml:space="preserve">, </w:t>
      </w:r>
      <w:r w:rsidR="00426DCB" w:rsidRPr="00426DCB">
        <w:rPr>
          <w:rFonts w:asciiTheme="majorBidi" w:hAnsiTheme="majorBidi" w:cstheme="majorBidi"/>
          <w:sz w:val="24"/>
          <w:szCs w:val="24"/>
        </w:rPr>
        <w:t>30 April 2015</w:t>
      </w:r>
      <w:r w:rsidR="00426DCB">
        <w:rPr>
          <w:rFonts w:ascii="Times New Roman" w:hAnsi="Times New Roman" w:cs="Times New Roman"/>
          <w:sz w:val="24"/>
          <w:szCs w:val="24"/>
        </w:rPr>
        <w:t>)</w:t>
      </w:r>
      <w:r w:rsidRPr="00101D62">
        <w:rPr>
          <w:rFonts w:ascii="Times New Roman" w:hAnsi="Times New Roman" w:cs="Times New Roman"/>
          <w:i/>
          <w:iCs/>
          <w:sz w:val="24"/>
          <w:szCs w:val="24"/>
        </w:rPr>
        <w:t>.</w:t>
      </w:r>
      <w:r w:rsidRPr="00875AC9">
        <w:rPr>
          <w:rFonts w:ascii="Times New Roman" w:hAnsi="Times New Roman" w:cs="Times New Roman"/>
          <w:sz w:val="24"/>
          <w:szCs w:val="24"/>
          <w:lang w:val="id-ID"/>
        </w:rPr>
        <w:t xml:space="preserve"> </w:t>
      </w:r>
      <w:r w:rsidR="00426DCB">
        <w:rPr>
          <w:rFonts w:ascii="Times New Roman" w:hAnsi="Times New Roman" w:cs="Times New Roman"/>
          <w:sz w:val="24"/>
          <w:szCs w:val="24"/>
        </w:rPr>
        <w:t>K</w:t>
      </w:r>
      <w:r>
        <w:rPr>
          <w:rFonts w:ascii="Times New Roman" w:eastAsia="Times New Roman" w:hAnsi="Times New Roman" w:cs="Times New Roman"/>
          <w:sz w:val="24"/>
          <w:szCs w:val="24"/>
          <w:lang w:eastAsia="id-ID"/>
        </w:rPr>
        <w:t xml:space="preserve">eserakahan dan ketamakan serta mau menang sendiri merupakan faktor penyebab munculnya kasus sengketa tanah waris. Beragam cara dilakukan untuk menunjukkan sifat ini seperti mengklaim secara sepihak bahwa tanah yang dimiliki adalah hibah dari pewaris (pemberi waris) atau bersikeras mengklaim ukuran yang bukan haknya.    </w:t>
      </w:r>
    </w:p>
    <w:p w:rsidR="00DB33B6" w:rsidRPr="003A00F4" w:rsidRDefault="00DB33B6" w:rsidP="00426DCB">
      <w:pPr>
        <w:shd w:val="clear" w:color="auto" w:fill="FFFFFF"/>
        <w:spacing w:after="0" w:line="360" w:lineRule="auto"/>
        <w:ind w:firstLine="720"/>
        <w:jc w:val="both"/>
        <w:rPr>
          <w:rFonts w:ascii="Times New Roman" w:hAnsi="Times New Roman" w:cs="Times New Roman"/>
          <w:sz w:val="24"/>
          <w:szCs w:val="24"/>
        </w:rPr>
      </w:pPr>
      <w:r w:rsidRPr="00555CF2">
        <w:rPr>
          <w:rFonts w:ascii="Times New Roman" w:hAnsi="Times New Roman" w:cs="Times New Roman"/>
          <w:sz w:val="24"/>
          <w:szCs w:val="24"/>
        </w:rPr>
        <w:t xml:space="preserve"> </w:t>
      </w:r>
      <w:r w:rsidRPr="00A56C53">
        <w:rPr>
          <w:rFonts w:ascii="Times New Roman" w:hAnsi="Times New Roman" w:cs="Times New Roman"/>
          <w:b/>
          <w:bCs/>
          <w:i/>
          <w:iCs/>
          <w:sz w:val="24"/>
          <w:szCs w:val="24"/>
        </w:rPr>
        <w:t>Kedua,</w:t>
      </w:r>
      <w:r>
        <w:rPr>
          <w:rFonts w:ascii="Times New Roman" w:hAnsi="Times New Roman" w:cs="Times New Roman"/>
          <w:b/>
          <w:bCs/>
          <w:sz w:val="24"/>
          <w:szCs w:val="24"/>
        </w:rPr>
        <w:t xml:space="preserve"> Kurangnya Sosialisasi Mengenai Hukum Waris Islam. </w:t>
      </w:r>
      <w:r w:rsidRPr="00E34D52">
        <w:rPr>
          <w:rFonts w:ascii="Times New Roman" w:hAnsi="Times New Roman" w:cs="Times New Roman"/>
          <w:sz w:val="24"/>
          <w:szCs w:val="24"/>
        </w:rPr>
        <w:t xml:space="preserve">Realitas masyarakat menunjukkan bahwa sistem waris </w:t>
      </w:r>
      <w:r>
        <w:rPr>
          <w:rFonts w:ascii="Times New Roman" w:hAnsi="Times New Roman" w:cs="Times New Roman"/>
          <w:sz w:val="24"/>
          <w:szCs w:val="24"/>
        </w:rPr>
        <w:t>I</w:t>
      </w:r>
      <w:r w:rsidRPr="00E34D52">
        <w:rPr>
          <w:rFonts w:ascii="Times New Roman" w:hAnsi="Times New Roman" w:cs="Times New Roman"/>
          <w:sz w:val="24"/>
          <w:szCs w:val="24"/>
        </w:rPr>
        <w:t>slam sebagaimana termaktub dalam ayat-ayat al-Qur’an dan hadits yang lalu dijabarkan oleh para ulama dan fuqaha dalam kitab-kitab fiqih ternyata tidak tersosialisasikan secara baik dan merata</w:t>
      </w:r>
      <w:r>
        <w:rPr>
          <w:rFonts w:ascii="Times New Roman" w:hAnsi="Times New Roman" w:cs="Times New Roman"/>
          <w:sz w:val="24"/>
          <w:szCs w:val="24"/>
        </w:rPr>
        <w:t>. Indikator yang jelas mengenai hal tersebut muncul dalam bentuk s</w:t>
      </w:r>
      <w:r w:rsidRPr="00E34D52">
        <w:rPr>
          <w:rFonts w:ascii="Times New Roman" w:hAnsi="Times New Roman" w:cs="Times New Roman"/>
          <w:sz w:val="24"/>
          <w:szCs w:val="24"/>
        </w:rPr>
        <w:t>aran</w:t>
      </w:r>
      <w:r>
        <w:rPr>
          <w:rFonts w:ascii="Times New Roman" w:hAnsi="Times New Roman" w:cs="Times New Roman"/>
          <w:sz w:val="24"/>
          <w:szCs w:val="24"/>
        </w:rPr>
        <w:t xml:space="preserve"> dan masukan</w:t>
      </w:r>
      <w:r w:rsidRPr="00E34D52">
        <w:rPr>
          <w:rFonts w:ascii="Times New Roman" w:hAnsi="Times New Roman" w:cs="Times New Roman"/>
          <w:sz w:val="24"/>
          <w:szCs w:val="24"/>
        </w:rPr>
        <w:t xml:space="preserve"> dari beberapa tokoh masyarakat</w:t>
      </w:r>
      <w:r>
        <w:rPr>
          <w:rFonts w:ascii="Times New Roman" w:hAnsi="Times New Roman" w:cs="Times New Roman"/>
          <w:sz w:val="24"/>
          <w:szCs w:val="24"/>
        </w:rPr>
        <w:t>,</w:t>
      </w:r>
      <w:r w:rsidRPr="00E34D52">
        <w:rPr>
          <w:rFonts w:ascii="Times New Roman" w:hAnsi="Times New Roman" w:cs="Times New Roman"/>
          <w:sz w:val="24"/>
          <w:szCs w:val="24"/>
        </w:rPr>
        <w:t xml:space="preserve"> seperti yang disampaikan oleh Riyadus</w:t>
      </w:r>
      <w:r>
        <w:rPr>
          <w:rFonts w:ascii="Times New Roman" w:hAnsi="Times New Roman" w:cs="Times New Roman"/>
          <w:sz w:val="24"/>
          <w:szCs w:val="24"/>
        </w:rPr>
        <w:t xml:space="preserve"> S</w:t>
      </w:r>
      <w:r w:rsidRPr="00E34D52">
        <w:rPr>
          <w:rFonts w:ascii="Times New Roman" w:hAnsi="Times New Roman" w:cs="Times New Roman"/>
          <w:sz w:val="24"/>
          <w:szCs w:val="24"/>
        </w:rPr>
        <w:t>olihin</w:t>
      </w:r>
      <w:r>
        <w:rPr>
          <w:rFonts w:ascii="Times New Roman" w:hAnsi="Times New Roman" w:cs="Times New Roman"/>
          <w:sz w:val="24"/>
          <w:szCs w:val="24"/>
        </w:rPr>
        <w:t>:</w:t>
      </w:r>
      <w:r w:rsidRPr="00E34D52">
        <w:rPr>
          <w:rFonts w:ascii="Times New Roman" w:hAnsi="Times New Roman" w:cs="Times New Roman"/>
          <w:sz w:val="24"/>
          <w:szCs w:val="24"/>
        </w:rPr>
        <w:t xml:space="preserve"> </w:t>
      </w:r>
      <w:r w:rsidRPr="00EC59CD">
        <w:rPr>
          <w:rFonts w:ascii="Times New Roman" w:hAnsi="Times New Roman" w:cs="Times New Roman"/>
          <w:i/>
          <w:iCs/>
          <w:sz w:val="24"/>
          <w:szCs w:val="24"/>
        </w:rPr>
        <w:t>“s</w:t>
      </w:r>
      <w:r w:rsidRPr="00EC59CD">
        <w:rPr>
          <w:rFonts w:ascii="Times New Roman" w:hAnsi="Times New Roman" w:cs="Times New Roman"/>
          <w:i/>
          <w:iCs/>
          <w:sz w:val="24"/>
          <w:szCs w:val="24"/>
          <w:lang w:val="id-ID"/>
        </w:rPr>
        <w:t xml:space="preserve">aran saya pihak </w:t>
      </w:r>
      <w:r w:rsidRPr="00EC59CD">
        <w:rPr>
          <w:rFonts w:ascii="Times New Roman" w:hAnsi="Times New Roman" w:cs="Times New Roman"/>
          <w:i/>
          <w:iCs/>
          <w:sz w:val="24"/>
          <w:szCs w:val="24"/>
        </w:rPr>
        <w:t xml:space="preserve">Pengadilan Agama </w:t>
      </w:r>
      <w:r w:rsidRPr="00EC59CD">
        <w:rPr>
          <w:rFonts w:ascii="Times New Roman" w:hAnsi="Times New Roman" w:cs="Times New Roman"/>
          <w:i/>
          <w:iCs/>
          <w:sz w:val="24"/>
          <w:szCs w:val="24"/>
          <w:lang w:val="id-ID"/>
        </w:rPr>
        <w:t>harus mensosialisasikan tentang fiqih mawaris</w:t>
      </w:r>
      <w:r>
        <w:rPr>
          <w:rFonts w:ascii="Times New Roman" w:hAnsi="Times New Roman" w:cs="Times New Roman"/>
          <w:i/>
          <w:iCs/>
          <w:sz w:val="24"/>
          <w:szCs w:val="24"/>
        </w:rPr>
        <w:t xml:space="preserve"> yang termaktub dalam KHI</w:t>
      </w:r>
      <w:r w:rsidRPr="00EC59CD">
        <w:rPr>
          <w:rFonts w:ascii="Times New Roman" w:hAnsi="Times New Roman" w:cs="Times New Roman"/>
          <w:i/>
          <w:iCs/>
          <w:sz w:val="24"/>
          <w:szCs w:val="24"/>
          <w:lang w:val="id-ID"/>
        </w:rPr>
        <w:t xml:space="preserve"> dan tata</w:t>
      </w:r>
      <w:r w:rsidRPr="00EC59CD">
        <w:rPr>
          <w:rFonts w:ascii="Times New Roman" w:hAnsi="Times New Roman" w:cs="Times New Roman"/>
          <w:i/>
          <w:iCs/>
          <w:sz w:val="24"/>
          <w:szCs w:val="24"/>
        </w:rPr>
        <w:t xml:space="preserve"> </w:t>
      </w:r>
      <w:r w:rsidRPr="00EC59CD">
        <w:rPr>
          <w:rFonts w:ascii="Times New Roman" w:hAnsi="Times New Roman" w:cs="Times New Roman"/>
          <w:i/>
          <w:iCs/>
          <w:sz w:val="24"/>
          <w:szCs w:val="24"/>
          <w:lang w:val="id-ID"/>
        </w:rPr>
        <w:t xml:space="preserve">cara pembagiannya supaya masyarat </w:t>
      </w:r>
      <w:r w:rsidRPr="00EC59CD">
        <w:rPr>
          <w:rFonts w:ascii="Times New Roman" w:hAnsi="Times New Roman" w:cs="Times New Roman"/>
          <w:i/>
          <w:iCs/>
          <w:sz w:val="24"/>
          <w:szCs w:val="24"/>
        </w:rPr>
        <w:t>p</w:t>
      </w:r>
      <w:r w:rsidRPr="00EC59CD">
        <w:rPr>
          <w:rFonts w:ascii="Times New Roman" w:hAnsi="Times New Roman" w:cs="Times New Roman"/>
          <w:i/>
          <w:iCs/>
          <w:sz w:val="24"/>
          <w:szCs w:val="24"/>
          <w:lang w:val="id-ID"/>
        </w:rPr>
        <w:t xml:space="preserve">aham tentang pembagian tanah waris menurut hukum </w:t>
      </w:r>
      <w:r>
        <w:rPr>
          <w:rFonts w:ascii="Times New Roman" w:hAnsi="Times New Roman" w:cs="Times New Roman"/>
          <w:i/>
          <w:iCs/>
          <w:sz w:val="24"/>
          <w:szCs w:val="24"/>
        </w:rPr>
        <w:t>I</w:t>
      </w:r>
      <w:r w:rsidRPr="00EC59CD">
        <w:rPr>
          <w:rFonts w:ascii="Times New Roman" w:hAnsi="Times New Roman" w:cs="Times New Roman"/>
          <w:i/>
          <w:iCs/>
          <w:sz w:val="24"/>
          <w:szCs w:val="24"/>
          <w:lang w:val="id-ID"/>
        </w:rPr>
        <w:t>slam</w:t>
      </w:r>
      <w:r w:rsidR="00426DCB">
        <w:rPr>
          <w:rFonts w:ascii="Times New Roman" w:hAnsi="Times New Roman" w:cs="Times New Roman"/>
          <w:i/>
          <w:iCs/>
          <w:sz w:val="24"/>
          <w:szCs w:val="24"/>
        </w:rPr>
        <w:t xml:space="preserve"> </w:t>
      </w:r>
      <w:r w:rsidR="00426DCB" w:rsidRPr="00426DCB">
        <w:rPr>
          <w:rFonts w:asciiTheme="majorBidi" w:hAnsiTheme="majorBidi" w:cstheme="majorBidi"/>
          <w:sz w:val="24"/>
          <w:szCs w:val="24"/>
        </w:rPr>
        <w:t>(wawancara dengan Riyadus Solihin, 15 April 2015)</w:t>
      </w:r>
      <w:r w:rsidRPr="00EC59CD">
        <w:rPr>
          <w:rFonts w:ascii="Times New Roman" w:hAnsi="Times New Roman" w:cs="Times New Roman"/>
          <w:i/>
          <w:iCs/>
          <w:sz w:val="24"/>
          <w:szCs w:val="24"/>
        </w:rPr>
        <w:t>”</w:t>
      </w:r>
      <w:r w:rsidRPr="00E34D52">
        <w:rPr>
          <w:rFonts w:ascii="Times New Roman" w:hAnsi="Times New Roman" w:cs="Times New Roman"/>
          <w:sz w:val="24"/>
          <w:szCs w:val="24"/>
          <w:lang w:val="id-ID"/>
        </w:rPr>
        <w:t>.</w:t>
      </w:r>
      <w:r>
        <w:rPr>
          <w:rFonts w:ascii="Times New Roman" w:hAnsi="Times New Roman" w:cs="Times New Roman"/>
          <w:sz w:val="24"/>
          <w:szCs w:val="24"/>
        </w:rPr>
        <w:t xml:space="preserve"> </w:t>
      </w:r>
    </w:p>
    <w:p w:rsidR="00DB33B6" w:rsidRDefault="00DB33B6" w:rsidP="00426DCB">
      <w:pPr>
        <w:shd w:val="clear" w:color="auto" w:fill="FFFFFF"/>
        <w:spacing w:after="0" w:line="360" w:lineRule="auto"/>
        <w:ind w:firstLine="720"/>
        <w:jc w:val="both"/>
        <w:rPr>
          <w:rFonts w:ascii="Times New Roman" w:hAnsi="Times New Roman" w:cs="Times New Roman"/>
          <w:sz w:val="24"/>
          <w:szCs w:val="24"/>
        </w:rPr>
      </w:pPr>
      <w:r w:rsidRPr="00AD1A4D">
        <w:rPr>
          <w:rFonts w:ascii="Times New Roman" w:hAnsi="Times New Roman" w:cs="Times New Roman"/>
          <w:sz w:val="24"/>
          <w:szCs w:val="24"/>
          <w:lang w:val="id-ID"/>
        </w:rPr>
        <w:t>Ironisnya sekalipun masyarakat Sasak mayoritas</w:t>
      </w:r>
      <w:r>
        <w:rPr>
          <w:rFonts w:ascii="Times New Roman" w:hAnsi="Times New Roman" w:cs="Times New Roman"/>
          <w:sz w:val="24"/>
          <w:szCs w:val="24"/>
        </w:rPr>
        <w:t xml:space="preserve"> </w:t>
      </w:r>
      <w:r w:rsidRPr="00AD1A4D">
        <w:rPr>
          <w:rFonts w:ascii="Times New Roman" w:hAnsi="Times New Roman" w:cs="Times New Roman"/>
          <w:sz w:val="24"/>
          <w:szCs w:val="24"/>
          <w:lang w:val="id-ID"/>
        </w:rPr>
        <w:t xml:space="preserve">–bahkan seluruhnya- memeluk agama </w:t>
      </w:r>
      <w:r>
        <w:rPr>
          <w:rFonts w:ascii="Times New Roman" w:hAnsi="Times New Roman" w:cs="Times New Roman"/>
          <w:sz w:val="24"/>
          <w:szCs w:val="24"/>
        </w:rPr>
        <w:t>I</w:t>
      </w:r>
      <w:r w:rsidRPr="00AD1A4D">
        <w:rPr>
          <w:rFonts w:ascii="Times New Roman" w:hAnsi="Times New Roman" w:cs="Times New Roman"/>
          <w:sz w:val="24"/>
          <w:szCs w:val="24"/>
          <w:lang w:val="id-ID"/>
        </w:rPr>
        <w:t xml:space="preserve">slam namun dalam kehidupan sehari-hari menggunakan hukum </w:t>
      </w:r>
      <w:r>
        <w:rPr>
          <w:rFonts w:ascii="Times New Roman" w:hAnsi="Times New Roman" w:cs="Times New Roman"/>
          <w:sz w:val="24"/>
          <w:szCs w:val="24"/>
        </w:rPr>
        <w:lastRenderedPageBreak/>
        <w:t>A</w:t>
      </w:r>
      <w:r w:rsidRPr="00AD1A4D">
        <w:rPr>
          <w:rFonts w:ascii="Times New Roman" w:hAnsi="Times New Roman" w:cs="Times New Roman"/>
          <w:sz w:val="24"/>
          <w:szCs w:val="24"/>
          <w:lang w:val="id-ID"/>
        </w:rPr>
        <w:t xml:space="preserve">dat untuk menyelesaikan </w:t>
      </w:r>
      <w:r>
        <w:rPr>
          <w:rFonts w:ascii="Times New Roman" w:hAnsi="Times New Roman" w:cs="Times New Roman"/>
          <w:sz w:val="24"/>
          <w:szCs w:val="24"/>
        </w:rPr>
        <w:t xml:space="preserve">pembagian harta </w:t>
      </w:r>
      <w:r w:rsidRPr="00AD1A4D">
        <w:rPr>
          <w:rFonts w:ascii="Times New Roman" w:hAnsi="Times New Roman" w:cs="Times New Roman"/>
          <w:sz w:val="24"/>
          <w:szCs w:val="24"/>
          <w:lang w:val="id-ID"/>
        </w:rPr>
        <w:t xml:space="preserve">waris. </w:t>
      </w:r>
      <w:r w:rsidRPr="003A00F4">
        <w:rPr>
          <w:rFonts w:ascii="Times New Roman" w:hAnsi="Times New Roman" w:cs="Times New Roman"/>
          <w:sz w:val="24"/>
          <w:szCs w:val="24"/>
          <w:lang w:val="id-ID"/>
        </w:rPr>
        <w:t>Hal ini terungkap dari pernyataan para tokoh adat dan budaya Sasak, H</w:t>
      </w:r>
      <w:r w:rsidRPr="000D1121">
        <w:rPr>
          <w:rFonts w:ascii="Times New Roman" w:hAnsi="Times New Roman" w:cs="Times New Roman"/>
          <w:sz w:val="24"/>
          <w:szCs w:val="24"/>
          <w:lang w:val="id-ID"/>
        </w:rPr>
        <w:t>aji</w:t>
      </w:r>
      <w:r w:rsidRPr="003A00F4">
        <w:rPr>
          <w:rFonts w:ascii="Times New Roman" w:hAnsi="Times New Roman" w:cs="Times New Roman"/>
          <w:sz w:val="24"/>
          <w:szCs w:val="24"/>
          <w:lang w:val="id-ID"/>
        </w:rPr>
        <w:t xml:space="preserve"> Lalu Ridwan, BA yang mengatakan</w:t>
      </w:r>
      <w:r w:rsidR="00426DCB" w:rsidRPr="00426DCB">
        <w:rPr>
          <w:rFonts w:ascii="Times New Roman" w:hAnsi="Times New Roman" w:cs="Times New Roman"/>
          <w:sz w:val="24"/>
          <w:szCs w:val="24"/>
          <w:lang w:val="id-ID"/>
        </w:rPr>
        <w:t>:</w:t>
      </w:r>
      <w:r w:rsidRPr="003A00F4">
        <w:rPr>
          <w:rFonts w:ascii="Times New Roman" w:hAnsi="Times New Roman" w:cs="Times New Roman"/>
          <w:sz w:val="24"/>
          <w:szCs w:val="24"/>
          <w:lang w:val="id-ID"/>
        </w:rPr>
        <w:t xml:space="preserve"> </w:t>
      </w:r>
      <w:r w:rsidRPr="003A00F4">
        <w:rPr>
          <w:rFonts w:ascii="Times New Roman" w:hAnsi="Times New Roman" w:cs="Times New Roman"/>
          <w:i/>
          <w:iCs/>
          <w:sz w:val="24"/>
          <w:szCs w:val="24"/>
          <w:lang w:val="id-ID"/>
        </w:rPr>
        <w:t xml:space="preserve">“cara pembagian warisan secara adat adalah </w:t>
      </w:r>
      <w:r w:rsidRPr="006B587F">
        <w:rPr>
          <w:rFonts w:ascii="Times New Roman" w:hAnsi="Times New Roman" w:cs="Times New Roman"/>
          <w:i/>
          <w:iCs/>
          <w:sz w:val="24"/>
          <w:szCs w:val="24"/>
          <w:lang w:val="id-ID"/>
        </w:rPr>
        <w:t xml:space="preserve">temuan </w:t>
      </w:r>
      <w:r w:rsidRPr="003A00F4">
        <w:rPr>
          <w:rFonts w:ascii="Times New Roman" w:hAnsi="Times New Roman" w:cs="Times New Roman"/>
          <w:i/>
          <w:iCs/>
          <w:sz w:val="24"/>
          <w:szCs w:val="24"/>
          <w:lang w:val="id-ID"/>
        </w:rPr>
        <w:t xml:space="preserve">yang kami peroleh dari nenek moyang kami. </w:t>
      </w:r>
      <w:r w:rsidRPr="003A00F4">
        <w:rPr>
          <w:rFonts w:ascii="Times New Roman" w:hAnsi="Times New Roman" w:cs="Times New Roman"/>
          <w:i/>
          <w:iCs/>
          <w:sz w:val="24"/>
          <w:szCs w:val="24"/>
        </w:rPr>
        <w:t xml:space="preserve">Kami tidak berani melakukan pelanggaran apalagi </w:t>
      </w:r>
      <w:r>
        <w:rPr>
          <w:rFonts w:ascii="Times New Roman" w:hAnsi="Times New Roman" w:cs="Times New Roman"/>
          <w:i/>
          <w:iCs/>
          <w:sz w:val="24"/>
          <w:szCs w:val="24"/>
        </w:rPr>
        <w:t xml:space="preserve">tidak mengikuti </w:t>
      </w:r>
      <w:r w:rsidRPr="003A00F4">
        <w:rPr>
          <w:rFonts w:ascii="Times New Roman" w:hAnsi="Times New Roman" w:cs="Times New Roman"/>
          <w:i/>
          <w:iCs/>
          <w:sz w:val="24"/>
          <w:szCs w:val="24"/>
        </w:rPr>
        <w:t>nilai-nilai tersebut”</w:t>
      </w:r>
      <w:r w:rsidR="00426DCB" w:rsidRPr="00426DCB">
        <w:rPr>
          <w:rFonts w:asciiTheme="majorBidi" w:hAnsiTheme="majorBidi" w:cstheme="majorBidi"/>
          <w:sz w:val="24"/>
          <w:szCs w:val="24"/>
        </w:rPr>
        <w:t xml:space="preserve"> </w:t>
      </w:r>
      <w:r w:rsidR="00426DCB" w:rsidRPr="003A5E2E">
        <w:rPr>
          <w:rFonts w:asciiTheme="majorBidi" w:hAnsiTheme="majorBidi" w:cstheme="majorBidi"/>
          <w:sz w:val="24"/>
          <w:szCs w:val="24"/>
        </w:rPr>
        <w:t>(</w:t>
      </w:r>
      <w:r w:rsidR="00177E71">
        <w:rPr>
          <w:rFonts w:asciiTheme="majorBidi" w:hAnsiTheme="majorBidi" w:cstheme="majorBidi"/>
          <w:sz w:val="24"/>
          <w:szCs w:val="24"/>
        </w:rPr>
        <w:t xml:space="preserve">wawancara dengan </w:t>
      </w:r>
      <w:r w:rsidR="00426DCB">
        <w:rPr>
          <w:rFonts w:asciiTheme="majorBidi" w:hAnsiTheme="majorBidi" w:cstheme="majorBidi"/>
          <w:sz w:val="24"/>
          <w:szCs w:val="24"/>
        </w:rPr>
        <w:t>Haji Lalu Ridwan,</w:t>
      </w:r>
      <w:r w:rsidR="00426DCB" w:rsidRPr="003A5E2E">
        <w:rPr>
          <w:rFonts w:asciiTheme="majorBidi" w:hAnsiTheme="majorBidi" w:cstheme="majorBidi"/>
          <w:sz w:val="24"/>
          <w:szCs w:val="24"/>
        </w:rPr>
        <w:t xml:space="preserve"> 25 April 2015)</w:t>
      </w:r>
      <w:r>
        <w:rPr>
          <w:rFonts w:ascii="Times New Roman" w:hAnsi="Times New Roman" w:cs="Times New Roman"/>
          <w:sz w:val="24"/>
          <w:szCs w:val="24"/>
        </w:rPr>
        <w:t>.</w:t>
      </w:r>
    </w:p>
    <w:p w:rsidR="00DB33B6" w:rsidRPr="009B4BF0" w:rsidRDefault="00DB33B6" w:rsidP="00DB4B4F">
      <w:pPr>
        <w:spacing w:after="0" w:line="360" w:lineRule="auto"/>
        <w:ind w:firstLine="720"/>
        <w:jc w:val="both"/>
        <w:rPr>
          <w:rFonts w:ascii="Times New Roman" w:hAnsi="Times New Roman" w:cs="Times New Roman"/>
          <w:sz w:val="24"/>
          <w:szCs w:val="24"/>
          <w:lang w:val="id-ID"/>
        </w:rPr>
      </w:pPr>
      <w:r w:rsidRPr="0034029D">
        <w:rPr>
          <w:rFonts w:ascii="Times New Roman" w:hAnsi="Times New Roman" w:cs="Times New Roman"/>
          <w:b/>
          <w:bCs/>
          <w:i/>
          <w:iCs/>
          <w:sz w:val="24"/>
          <w:szCs w:val="24"/>
        </w:rPr>
        <w:t>Ketiga,</w:t>
      </w:r>
      <w:r>
        <w:rPr>
          <w:rFonts w:ascii="Times New Roman" w:hAnsi="Times New Roman" w:cs="Times New Roman"/>
          <w:b/>
          <w:bCs/>
          <w:sz w:val="24"/>
          <w:szCs w:val="24"/>
        </w:rPr>
        <w:t xml:space="preserve"> Ketidaktahuan Masyarakat Terhadap Hukum Waris Islam. </w:t>
      </w:r>
      <w:r w:rsidRPr="009B4BF0">
        <w:rPr>
          <w:rFonts w:ascii="Times New Roman" w:hAnsi="Times New Roman" w:cs="Times New Roman"/>
          <w:sz w:val="24"/>
          <w:szCs w:val="24"/>
          <w:lang w:val="id-ID"/>
        </w:rPr>
        <w:t xml:space="preserve">Permasalahan sengketa tanah waris juga muncul karena faktor ketidaktahuan tentang </w:t>
      </w:r>
      <w:r>
        <w:rPr>
          <w:rFonts w:ascii="Times New Roman" w:hAnsi="Times New Roman" w:cs="Times New Roman"/>
          <w:sz w:val="24"/>
          <w:szCs w:val="24"/>
        </w:rPr>
        <w:t>hukum waris Islam</w:t>
      </w:r>
      <w:r w:rsidRPr="009B4BF0">
        <w:rPr>
          <w:rFonts w:ascii="Times New Roman" w:hAnsi="Times New Roman" w:cs="Times New Roman"/>
          <w:sz w:val="24"/>
          <w:szCs w:val="24"/>
          <w:lang w:val="id-ID"/>
        </w:rPr>
        <w:t>, di mana ketika pe</w:t>
      </w:r>
      <w:r>
        <w:rPr>
          <w:rFonts w:ascii="Times New Roman" w:hAnsi="Times New Roman" w:cs="Times New Roman"/>
          <w:sz w:val="24"/>
          <w:szCs w:val="24"/>
        </w:rPr>
        <w:t xml:space="preserve">waris </w:t>
      </w:r>
      <w:r w:rsidRPr="009B4BF0">
        <w:rPr>
          <w:rFonts w:ascii="Times New Roman" w:hAnsi="Times New Roman" w:cs="Times New Roman"/>
          <w:sz w:val="24"/>
          <w:szCs w:val="24"/>
          <w:lang w:val="id-ID"/>
        </w:rPr>
        <w:t>meninggal dunia muncul anggota ahli waris yang mengklaim bahwa harta benda tersebut sudah dihibahkan kepadanya</w:t>
      </w:r>
      <w:r>
        <w:rPr>
          <w:rFonts w:ascii="Times New Roman" w:hAnsi="Times New Roman" w:cs="Times New Roman"/>
          <w:sz w:val="24"/>
          <w:szCs w:val="24"/>
        </w:rPr>
        <w:t>.</w:t>
      </w:r>
      <w:r w:rsidRPr="009B4BF0">
        <w:rPr>
          <w:rFonts w:ascii="Times New Roman" w:hAnsi="Times New Roman" w:cs="Times New Roman"/>
          <w:sz w:val="24"/>
          <w:szCs w:val="24"/>
          <w:lang w:val="id-ID"/>
        </w:rPr>
        <w:t xml:space="preserve"> </w:t>
      </w:r>
      <w:r>
        <w:rPr>
          <w:rFonts w:ascii="Times New Roman" w:hAnsi="Times New Roman" w:cs="Times New Roman"/>
          <w:sz w:val="24"/>
          <w:szCs w:val="24"/>
        </w:rPr>
        <w:t xml:space="preserve">Akibatnya </w:t>
      </w:r>
      <w:r w:rsidRPr="009B4BF0">
        <w:rPr>
          <w:rFonts w:ascii="Times New Roman" w:hAnsi="Times New Roman" w:cs="Times New Roman"/>
          <w:sz w:val="24"/>
          <w:szCs w:val="24"/>
          <w:lang w:val="id-ID"/>
        </w:rPr>
        <w:t xml:space="preserve">ahli waris yang juga berhak menerima, menjadi tidak memperoleh bagian yang semestinya. </w:t>
      </w:r>
      <w:r w:rsidRPr="00AE668B">
        <w:rPr>
          <w:rFonts w:ascii="Times New Roman" w:hAnsi="Times New Roman" w:cs="Times New Roman"/>
          <w:sz w:val="24"/>
          <w:szCs w:val="24"/>
          <w:lang w:val="id-ID"/>
        </w:rPr>
        <w:t>D</w:t>
      </w:r>
      <w:r w:rsidRPr="009B4BF0">
        <w:rPr>
          <w:rFonts w:ascii="Times New Roman" w:hAnsi="Times New Roman" w:cs="Times New Roman"/>
          <w:sz w:val="24"/>
          <w:szCs w:val="24"/>
          <w:lang w:val="id-ID"/>
        </w:rPr>
        <w:t xml:space="preserve">alam pengelolaan dan pemilikan tanah-tanah pertanian, masyarakat </w:t>
      </w:r>
      <w:r w:rsidRPr="00AE668B">
        <w:rPr>
          <w:rFonts w:ascii="Times New Roman" w:hAnsi="Times New Roman" w:cs="Times New Roman"/>
          <w:sz w:val="24"/>
          <w:szCs w:val="24"/>
          <w:lang w:val="id-ID"/>
        </w:rPr>
        <w:t xml:space="preserve">Sasak </w:t>
      </w:r>
      <w:r w:rsidRPr="009B4BF0">
        <w:rPr>
          <w:rFonts w:ascii="Times New Roman" w:hAnsi="Times New Roman" w:cs="Times New Roman"/>
          <w:sz w:val="24"/>
          <w:szCs w:val="24"/>
          <w:lang w:val="id-ID"/>
        </w:rPr>
        <w:t>berpegang pada adat kebiasaan dan tradisi yang dilandasi oleh kejujuran</w:t>
      </w:r>
      <w:r w:rsidRPr="00AE668B">
        <w:rPr>
          <w:rFonts w:ascii="Times New Roman" w:hAnsi="Times New Roman" w:cs="Times New Roman"/>
          <w:sz w:val="24"/>
          <w:szCs w:val="24"/>
          <w:lang w:val="id-ID"/>
        </w:rPr>
        <w:t xml:space="preserve">, dan itu menjadi simbol dari nama tempat yang dihuni oleh masyarakat Sasak yaitu </w:t>
      </w:r>
      <w:r w:rsidRPr="00B8491C">
        <w:rPr>
          <w:rFonts w:ascii="Times New Roman" w:hAnsi="Times New Roman" w:cs="Times New Roman"/>
          <w:i/>
          <w:iCs/>
          <w:sz w:val="24"/>
          <w:szCs w:val="24"/>
          <w:lang w:val="id-ID"/>
        </w:rPr>
        <w:t>Lombok</w:t>
      </w:r>
      <w:r w:rsidRPr="009B4BF0">
        <w:rPr>
          <w:rFonts w:ascii="Times New Roman" w:hAnsi="Times New Roman" w:cs="Times New Roman"/>
          <w:sz w:val="24"/>
          <w:szCs w:val="24"/>
          <w:lang w:val="id-ID"/>
        </w:rPr>
        <w:t xml:space="preserve"> </w:t>
      </w:r>
      <w:r w:rsidRPr="00AE668B">
        <w:rPr>
          <w:rFonts w:ascii="Times New Roman" w:hAnsi="Times New Roman" w:cs="Times New Roman"/>
          <w:sz w:val="24"/>
          <w:szCs w:val="24"/>
          <w:lang w:val="id-ID"/>
        </w:rPr>
        <w:t xml:space="preserve">yang artinya </w:t>
      </w:r>
      <w:r w:rsidRPr="009B4BF0">
        <w:rPr>
          <w:rFonts w:ascii="Times New Roman" w:hAnsi="Times New Roman" w:cs="Times New Roman"/>
          <w:sz w:val="24"/>
          <w:szCs w:val="24"/>
          <w:lang w:val="id-ID"/>
        </w:rPr>
        <w:t>lurus atau jujur</w:t>
      </w:r>
      <w:r w:rsidR="00DB4B4F" w:rsidRPr="00DB4B4F">
        <w:rPr>
          <w:rFonts w:ascii="Times New Roman" w:hAnsi="Times New Roman" w:cs="Times New Roman"/>
          <w:sz w:val="24"/>
          <w:szCs w:val="24"/>
          <w:lang w:val="id-ID"/>
        </w:rPr>
        <w:t xml:space="preserve"> (Arzaki dkk, 2001: 4)</w:t>
      </w:r>
      <w:r w:rsidRPr="009B4BF0">
        <w:rPr>
          <w:rFonts w:ascii="Times New Roman" w:hAnsi="Times New Roman" w:cs="Times New Roman"/>
          <w:sz w:val="24"/>
          <w:szCs w:val="24"/>
          <w:lang w:val="id-ID"/>
        </w:rPr>
        <w:t xml:space="preserve">.  </w:t>
      </w:r>
    </w:p>
    <w:p w:rsidR="00DB33B6" w:rsidRPr="006B587F" w:rsidRDefault="00DB33B6" w:rsidP="00DB33B6">
      <w:pPr>
        <w:spacing w:after="0" w:line="360" w:lineRule="auto"/>
        <w:ind w:firstLine="720"/>
        <w:jc w:val="both"/>
        <w:rPr>
          <w:rFonts w:ascii="Times New Roman" w:hAnsi="Times New Roman" w:cs="Times New Roman"/>
          <w:sz w:val="24"/>
          <w:szCs w:val="24"/>
          <w:lang w:val="id-ID"/>
        </w:rPr>
      </w:pPr>
      <w:r w:rsidRPr="009B4BF0">
        <w:rPr>
          <w:rFonts w:ascii="Times New Roman" w:hAnsi="Times New Roman" w:cs="Times New Roman"/>
          <w:sz w:val="24"/>
          <w:szCs w:val="24"/>
          <w:lang w:val="id-ID"/>
        </w:rPr>
        <w:t xml:space="preserve">Di satu sisi semua bentuk </w:t>
      </w:r>
      <w:r w:rsidRPr="009B4BF0">
        <w:rPr>
          <w:rFonts w:ascii="Times New Roman" w:hAnsi="Times New Roman" w:cs="Times New Roman"/>
          <w:i/>
          <w:iCs/>
          <w:sz w:val="24"/>
          <w:szCs w:val="24"/>
          <w:lang w:val="id-ID"/>
        </w:rPr>
        <w:t>mu’amalah</w:t>
      </w:r>
      <w:r w:rsidRPr="009B4BF0">
        <w:rPr>
          <w:rFonts w:ascii="Times New Roman" w:hAnsi="Times New Roman" w:cs="Times New Roman"/>
          <w:sz w:val="24"/>
          <w:szCs w:val="24"/>
          <w:lang w:val="id-ID"/>
        </w:rPr>
        <w:t xml:space="preserve"> seperti jual beli, sewa menyewa, pembagian warisan, wakaf dan lain sebagainya yang berlaku pada masa lampau disampaikan oleh leluhur masyarakat Lombok secara lisan dari mulut ke mulut dengan disertai saksi namun kini banyak saksi-saksi tersebut yang sudah meninggal dunia. Sementara di sisi lain saat ini agar hak milik seseorang memiliki legalitas hukum maka semua bentuk transaksi harus tercatat secara resmi di badan hukum yang diakui oleh negara seperti Akta Notaris dan  Pencatat Pembuat Akta Tanah (PPAT)</w:t>
      </w:r>
      <w:r w:rsidRPr="00B3293C">
        <w:rPr>
          <w:rFonts w:ascii="Times New Roman" w:hAnsi="Times New Roman" w:cs="Times New Roman"/>
          <w:sz w:val="24"/>
          <w:szCs w:val="24"/>
          <w:lang w:val="id-ID"/>
        </w:rPr>
        <w:t xml:space="preserve"> sebagai </w:t>
      </w:r>
      <w:r w:rsidRPr="00875AC9">
        <w:rPr>
          <w:rFonts w:ascii="Times New Roman" w:hAnsi="Times New Roman" w:cs="Times New Roman"/>
          <w:sz w:val="24"/>
          <w:szCs w:val="24"/>
          <w:lang w:val="id-ID"/>
        </w:rPr>
        <w:t>bukti-</w:t>
      </w:r>
      <w:r w:rsidRPr="00B3293C">
        <w:rPr>
          <w:rFonts w:ascii="Times New Roman" w:hAnsi="Times New Roman" w:cs="Times New Roman"/>
          <w:sz w:val="24"/>
          <w:szCs w:val="24"/>
          <w:lang w:val="id-ID"/>
        </w:rPr>
        <w:t>b</w:t>
      </w:r>
      <w:r w:rsidRPr="00875AC9">
        <w:rPr>
          <w:rFonts w:ascii="Times New Roman" w:hAnsi="Times New Roman" w:cs="Times New Roman"/>
          <w:sz w:val="24"/>
          <w:szCs w:val="24"/>
          <w:lang w:val="id-ID"/>
        </w:rPr>
        <w:t xml:space="preserve">ukti otentik administrtif </w:t>
      </w:r>
      <w:r w:rsidRPr="00B3293C">
        <w:rPr>
          <w:rFonts w:ascii="Times New Roman" w:hAnsi="Times New Roman" w:cs="Times New Roman"/>
          <w:sz w:val="24"/>
          <w:szCs w:val="24"/>
          <w:lang w:val="id-ID"/>
        </w:rPr>
        <w:t xml:space="preserve">atas </w:t>
      </w:r>
      <w:r w:rsidRPr="00875AC9">
        <w:rPr>
          <w:rFonts w:ascii="Times New Roman" w:hAnsi="Times New Roman" w:cs="Times New Roman"/>
          <w:sz w:val="24"/>
          <w:szCs w:val="24"/>
          <w:lang w:val="id-ID"/>
        </w:rPr>
        <w:t>klaim suatu perbuatan hukum.</w:t>
      </w:r>
      <w:r w:rsidRPr="009B4BF0">
        <w:rPr>
          <w:rFonts w:ascii="Times New Roman" w:hAnsi="Times New Roman" w:cs="Times New Roman"/>
          <w:sz w:val="24"/>
          <w:szCs w:val="24"/>
          <w:lang w:val="id-ID"/>
        </w:rPr>
        <w:t xml:space="preserve">. </w:t>
      </w:r>
    </w:p>
    <w:p w:rsidR="00DB33B6" w:rsidRDefault="00DB33B6" w:rsidP="00DB33B6">
      <w:pPr>
        <w:shd w:val="clear" w:color="auto" w:fill="FFFFFF"/>
        <w:spacing w:after="0" w:line="360" w:lineRule="auto"/>
        <w:ind w:firstLine="720"/>
        <w:jc w:val="both"/>
        <w:rPr>
          <w:rFonts w:ascii="Times New Roman" w:hAnsi="Times New Roman" w:cs="Times New Roman"/>
          <w:sz w:val="24"/>
          <w:szCs w:val="24"/>
        </w:rPr>
      </w:pPr>
      <w:r w:rsidRPr="00317F65">
        <w:rPr>
          <w:rFonts w:ascii="Times New Roman" w:hAnsi="Times New Roman" w:cs="Times New Roman"/>
          <w:sz w:val="24"/>
          <w:szCs w:val="24"/>
        </w:rPr>
        <w:t xml:space="preserve">Banyak kasus di pengadilan seputar harta warisan dapat dihindari jika pewaris dan ahli waris memiliki pengetahuan yang memadai tentang hukum waris. Opsi untuk mengatur pembagian warisan melalui wasiat atau berdasarkan hukum yang berlaku, seharusnya sudah menjadi pemikiran ketika pewaris masih hidup guna menghindari timbulnya masalah bagi para ahli waris setelah pewaris meninggal. </w:t>
      </w:r>
    </w:p>
    <w:p w:rsidR="00DB33B6" w:rsidRDefault="00DB33B6" w:rsidP="00DB33B6">
      <w:pPr>
        <w:spacing w:after="0" w:line="360" w:lineRule="auto"/>
        <w:ind w:firstLine="720"/>
        <w:jc w:val="both"/>
        <w:rPr>
          <w:rFonts w:ascii="Times New Roman" w:hAnsi="Times New Roman" w:cs="Times New Roman"/>
          <w:sz w:val="24"/>
          <w:szCs w:val="24"/>
        </w:rPr>
      </w:pPr>
      <w:r w:rsidRPr="00317F65">
        <w:rPr>
          <w:rFonts w:ascii="Times New Roman" w:hAnsi="Times New Roman" w:cs="Times New Roman"/>
          <w:sz w:val="24"/>
          <w:szCs w:val="24"/>
        </w:rPr>
        <w:lastRenderedPageBreak/>
        <w:t>Bagi para ahli waris</w:t>
      </w:r>
      <w:r>
        <w:rPr>
          <w:rFonts w:ascii="Times New Roman" w:hAnsi="Times New Roman" w:cs="Times New Roman"/>
          <w:sz w:val="24"/>
          <w:szCs w:val="24"/>
        </w:rPr>
        <w:t>,</w:t>
      </w:r>
      <w:r w:rsidRPr="00317F65">
        <w:rPr>
          <w:rFonts w:ascii="Times New Roman" w:hAnsi="Times New Roman" w:cs="Times New Roman"/>
          <w:sz w:val="24"/>
          <w:szCs w:val="24"/>
        </w:rPr>
        <w:t xml:space="preserve"> pemahaman yang memadai tentang hukum waris juga sangat penting </w:t>
      </w:r>
      <w:r>
        <w:rPr>
          <w:rFonts w:ascii="Times New Roman" w:hAnsi="Times New Roman" w:cs="Times New Roman"/>
          <w:sz w:val="24"/>
          <w:szCs w:val="24"/>
        </w:rPr>
        <w:t xml:space="preserve">untuk </w:t>
      </w:r>
      <w:r w:rsidRPr="00317F65">
        <w:rPr>
          <w:rFonts w:ascii="Times New Roman" w:hAnsi="Times New Roman" w:cs="Times New Roman"/>
          <w:sz w:val="24"/>
          <w:szCs w:val="24"/>
        </w:rPr>
        <w:t xml:space="preserve">menyadari hak dan kewajiban mereka sebagai ahli waris, dan opsi apa yang mereka miliki jika masalah ini sudah sampai pada tahap pengadilan. Banyak </w:t>
      </w:r>
      <w:r>
        <w:rPr>
          <w:rFonts w:ascii="Times New Roman" w:hAnsi="Times New Roman" w:cs="Times New Roman"/>
          <w:sz w:val="24"/>
          <w:szCs w:val="24"/>
        </w:rPr>
        <w:t xml:space="preserve">anggota </w:t>
      </w:r>
      <w:r w:rsidRPr="00317F65">
        <w:rPr>
          <w:rFonts w:ascii="Times New Roman" w:hAnsi="Times New Roman" w:cs="Times New Roman"/>
          <w:sz w:val="24"/>
          <w:szCs w:val="24"/>
        </w:rPr>
        <w:t xml:space="preserve">masyarakat belum memahami tentang hukum waris Islam sehingga sering salah persepsi. Akibatnya terjadi konflik atau </w:t>
      </w:r>
      <w:r>
        <w:rPr>
          <w:rFonts w:ascii="Times New Roman" w:hAnsi="Times New Roman" w:cs="Times New Roman"/>
          <w:sz w:val="24"/>
          <w:szCs w:val="24"/>
        </w:rPr>
        <w:t xml:space="preserve">sengketa </w:t>
      </w:r>
      <w:r w:rsidRPr="00317F65">
        <w:rPr>
          <w:rFonts w:ascii="Times New Roman" w:hAnsi="Times New Roman" w:cs="Times New Roman"/>
          <w:sz w:val="24"/>
          <w:szCs w:val="24"/>
        </w:rPr>
        <w:t xml:space="preserve">antara sesama ahli waris tersebut karena merasa pembagian tidak merata dan </w:t>
      </w:r>
      <w:r>
        <w:rPr>
          <w:rFonts w:ascii="Times New Roman" w:hAnsi="Times New Roman" w:cs="Times New Roman"/>
          <w:sz w:val="24"/>
          <w:szCs w:val="24"/>
        </w:rPr>
        <w:t xml:space="preserve">tidak </w:t>
      </w:r>
      <w:r w:rsidRPr="00317F65">
        <w:rPr>
          <w:rFonts w:ascii="Times New Roman" w:hAnsi="Times New Roman" w:cs="Times New Roman"/>
          <w:sz w:val="24"/>
          <w:szCs w:val="24"/>
        </w:rPr>
        <w:t xml:space="preserve">sesuai dengan kaidah dan </w:t>
      </w:r>
      <w:r>
        <w:rPr>
          <w:rFonts w:ascii="Times New Roman" w:hAnsi="Times New Roman" w:cs="Times New Roman"/>
          <w:sz w:val="24"/>
          <w:szCs w:val="24"/>
        </w:rPr>
        <w:t>ajaran Islam.</w:t>
      </w:r>
      <w:r w:rsidRPr="00317F65">
        <w:rPr>
          <w:rFonts w:ascii="Times New Roman" w:hAnsi="Times New Roman" w:cs="Times New Roman"/>
          <w:sz w:val="24"/>
          <w:szCs w:val="24"/>
        </w:rPr>
        <w:t xml:space="preserve"> </w:t>
      </w:r>
    </w:p>
    <w:p w:rsidR="00DB33B6" w:rsidRPr="000D1121" w:rsidRDefault="00DB33B6" w:rsidP="00DB33B6">
      <w:pPr>
        <w:shd w:val="clear" w:color="auto" w:fill="FFFFFF"/>
        <w:spacing w:after="0" w:line="360" w:lineRule="auto"/>
        <w:ind w:firstLine="720"/>
        <w:jc w:val="both"/>
        <w:rPr>
          <w:rFonts w:ascii="Times New Roman" w:hAnsi="Times New Roman" w:cs="Times New Roman"/>
          <w:i/>
          <w:iCs/>
          <w:sz w:val="24"/>
          <w:szCs w:val="24"/>
        </w:rPr>
      </w:pPr>
    </w:p>
    <w:p w:rsidR="00DB33B6" w:rsidRDefault="00DB33B6" w:rsidP="00DB33B6">
      <w:pPr>
        <w:shd w:val="clear" w:color="auto" w:fill="FFFFFF"/>
        <w:spacing w:after="0" w:line="360" w:lineRule="auto"/>
        <w:jc w:val="both"/>
        <w:rPr>
          <w:rFonts w:ascii="Times New Roman" w:eastAsia="Times New Roman" w:hAnsi="Times New Roman" w:cs="Times New Roman"/>
          <w:b/>
          <w:bCs/>
          <w:color w:val="000000"/>
          <w:sz w:val="24"/>
          <w:szCs w:val="24"/>
          <w:bdr w:val="none" w:sz="0" w:space="0" w:color="auto" w:frame="1"/>
        </w:rPr>
      </w:pPr>
      <w:r w:rsidRPr="00CF0C44">
        <w:rPr>
          <w:rFonts w:ascii="Times New Roman" w:eastAsia="Times New Roman" w:hAnsi="Times New Roman" w:cs="Times New Roman"/>
          <w:b/>
          <w:bCs/>
          <w:color w:val="000000"/>
          <w:sz w:val="24"/>
          <w:szCs w:val="24"/>
          <w:bdr w:val="none" w:sz="0" w:space="0" w:color="auto" w:frame="1"/>
        </w:rPr>
        <w:t>R</w:t>
      </w:r>
      <w:r>
        <w:rPr>
          <w:rFonts w:ascii="Times New Roman" w:eastAsia="Times New Roman" w:hAnsi="Times New Roman" w:cs="Times New Roman"/>
          <w:b/>
          <w:bCs/>
          <w:color w:val="000000"/>
          <w:sz w:val="24"/>
          <w:szCs w:val="24"/>
          <w:bdr w:val="none" w:sz="0" w:space="0" w:color="auto" w:frame="1"/>
        </w:rPr>
        <w:t xml:space="preserve">evitalisasi Hukum Waris Islam </w:t>
      </w:r>
    </w:p>
    <w:p w:rsidR="00DB33B6" w:rsidRDefault="00DB33B6" w:rsidP="00D16137">
      <w:pPr>
        <w:shd w:val="clear" w:color="auto" w:fill="FFFFFF"/>
        <w:spacing w:after="0" w:line="360" w:lineRule="auto"/>
        <w:ind w:firstLine="720"/>
        <w:jc w:val="both"/>
        <w:textAlignment w:val="baseline"/>
        <w:rPr>
          <w:rFonts w:ascii="Times New Roman" w:eastAsia="Times New Roman" w:hAnsi="Times New Roman" w:cs="Times New Roman"/>
          <w:color w:val="000000"/>
          <w:sz w:val="24"/>
          <w:szCs w:val="24"/>
        </w:rPr>
      </w:pPr>
      <w:r w:rsidRPr="00CF0C44">
        <w:rPr>
          <w:rFonts w:ascii="Times New Roman" w:eastAsia="Times New Roman" w:hAnsi="Times New Roman" w:cs="Times New Roman"/>
          <w:color w:val="000000"/>
          <w:sz w:val="24"/>
          <w:szCs w:val="24"/>
        </w:rPr>
        <w:t>Dalam kamus besar Bahasa Indonesia, </w:t>
      </w:r>
      <w:r>
        <w:rPr>
          <w:rFonts w:ascii="Times New Roman" w:eastAsia="Times New Roman" w:hAnsi="Times New Roman" w:cs="Times New Roman"/>
          <w:i/>
          <w:iCs/>
          <w:color w:val="000000"/>
          <w:sz w:val="24"/>
          <w:szCs w:val="24"/>
          <w:bdr w:val="none" w:sz="0" w:space="0" w:color="auto" w:frame="1"/>
        </w:rPr>
        <w:t>r</w:t>
      </w:r>
      <w:r w:rsidRPr="00CF0C44">
        <w:rPr>
          <w:rFonts w:ascii="Times New Roman" w:eastAsia="Times New Roman" w:hAnsi="Times New Roman" w:cs="Times New Roman"/>
          <w:i/>
          <w:iCs/>
          <w:color w:val="000000"/>
          <w:sz w:val="24"/>
          <w:szCs w:val="24"/>
          <w:bdr w:val="none" w:sz="0" w:space="0" w:color="auto" w:frame="1"/>
        </w:rPr>
        <w:t>evitalisasi</w:t>
      </w:r>
      <w:r w:rsidRPr="00CF0C44">
        <w:rPr>
          <w:rFonts w:ascii="Times New Roman" w:eastAsia="Times New Roman" w:hAnsi="Times New Roman" w:cs="Times New Roman"/>
          <w:color w:val="000000"/>
          <w:sz w:val="24"/>
          <w:szCs w:val="24"/>
        </w:rPr>
        <w:t xml:space="preserve"> berarti proses, cara, dan perbuatan menghidupkan </w:t>
      </w:r>
      <w:r>
        <w:rPr>
          <w:rFonts w:ascii="Times New Roman" w:eastAsia="Times New Roman" w:hAnsi="Times New Roman" w:cs="Times New Roman"/>
          <w:color w:val="000000"/>
          <w:sz w:val="24"/>
          <w:szCs w:val="24"/>
        </w:rPr>
        <w:t>atau menggiatkan kembali</w:t>
      </w:r>
      <w:r w:rsidR="001C1A57">
        <w:rPr>
          <w:rFonts w:ascii="Times New Roman" w:eastAsia="Times New Roman" w:hAnsi="Times New Roman" w:cs="Times New Roman"/>
          <w:color w:val="000000"/>
          <w:sz w:val="24"/>
          <w:szCs w:val="24"/>
        </w:rPr>
        <w:t xml:space="preserve"> (</w:t>
      </w:r>
      <w:hyperlink r:id="rId10" w:history="1">
        <w:r w:rsidR="001C1A57" w:rsidRPr="001C1A57">
          <w:rPr>
            <w:rStyle w:val="Hyperlink"/>
            <w:rFonts w:asciiTheme="majorBidi" w:hAnsiTheme="majorBidi" w:cstheme="majorBidi"/>
            <w:sz w:val="24"/>
            <w:szCs w:val="24"/>
          </w:rPr>
          <w:t>https://kbbi.web.id/revitalisasi</w:t>
        </w:r>
      </w:hyperlink>
      <w:r w:rsidR="001C1A5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CF0C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Pr="00CF0C44">
        <w:rPr>
          <w:rFonts w:ascii="Times New Roman" w:eastAsia="Times New Roman" w:hAnsi="Times New Roman" w:cs="Times New Roman"/>
          <w:color w:val="000000"/>
          <w:sz w:val="24"/>
          <w:szCs w:val="24"/>
        </w:rPr>
        <w:t xml:space="preserve">alam </w:t>
      </w:r>
      <w:r>
        <w:rPr>
          <w:rFonts w:ascii="Times New Roman" w:eastAsia="Times New Roman" w:hAnsi="Times New Roman" w:cs="Times New Roman"/>
          <w:color w:val="000000"/>
          <w:sz w:val="24"/>
          <w:szCs w:val="24"/>
        </w:rPr>
        <w:t>prakteknya hukum waris Islam tentu mengalami dinamika</w:t>
      </w:r>
      <w:r w:rsidRPr="00CF0C44">
        <w:rPr>
          <w:rFonts w:ascii="Times New Roman" w:eastAsia="Times New Roman" w:hAnsi="Times New Roman" w:cs="Times New Roman"/>
          <w:color w:val="000000"/>
          <w:sz w:val="24"/>
          <w:szCs w:val="24"/>
        </w:rPr>
        <w:t xml:space="preserve">, maka </w:t>
      </w:r>
      <w:r>
        <w:rPr>
          <w:rFonts w:ascii="Times New Roman" w:eastAsia="Times New Roman" w:hAnsi="Times New Roman" w:cs="Times New Roman"/>
          <w:color w:val="000000"/>
          <w:sz w:val="24"/>
          <w:szCs w:val="24"/>
        </w:rPr>
        <w:t xml:space="preserve">pada konteks ini </w:t>
      </w:r>
      <w:r w:rsidRPr="00CF0C44">
        <w:rPr>
          <w:rFonts w:ascii="Times New Roman" w:eastAsia="Times New Roman" w:hAnsi="Times New Roman" w:cs="Times New Roman"/>
          <w:color w:val="000000"/>
          <w:sz w:val="24"/>
          <w:szCs w:val="24"/>
        </w:rPr>
        <w:t xml:space="preserve">revitalisasi menjadi penting dilakukan. Revitalisasi dalam konteks </w:t>
      </w:r>
      <w:r>
        <w:rPr>
          <w:rFonts w:ascii="Times New Roman" w:eastAsia="Times New Roman" w:hAnsi="Times New Roman" w:cs="Times New Roman"/>
          <w:color w:val="000000"/>
          <w:sz w:val="24"/>
          <w:szCs w:val="24"/>
        </w:rPr>
        <w:t xml:space="preserve">hukum waris </w:t>
      </w:r>
      <w:r w:rsidRPr="00CF0C44">
        <w:rPr>
          <w:rFonts w:ascii="Times New Roman" w:eastAsia="Times New Roman" w:hAnsi="Times New Roman" w:cs="Times New Roman"/>
          <w:color w:val="000000"/>
          <w:sz w:val="24"/>
          <w:szCs w:val="24"/>
        </w:rPr>
        <w:t xml:space="preserve">Islam maksudnya adalah </w:t>
      </w:r>
      <w:r>
        <w:rPr>
          <w:rFonts w:ascii="Times New Roman" w:eastAsia="Times New Roman" w:hAnsi="Times New Roman" w:cs="Times New Roman"/>
          <w:color w:val="000000"/>
          <w:sz w:val="24"/>
          <w:szCs w:val="24"/>
        </w:rPr>
        <w:t xml:space="preserve">menjadikan konsep dan praktek </w:t>
      </w:r>
      <w:r w:rsidRPr="00CF0C44">
        <w:rPr>
          <w:rFonts w:ascii="Times New Roman" w:eastAsia="Times New Roman" w:hAnsi="Times New Roman" w:cs="Times New Roman"/>
          <w:color w:val="000000"/>
          <w:sz w:val="24"/>
          <w:szCs w:val="24"/>
        </w:rPr>
        <w:t>Islam</w:t>
      </w:r>
      <w:r>
        <w:rPr>
          <w:rFonts w:ascii="Times New Roman" w:eastAsia="Times New Roman" w:hAnsi="Times New Roman" w:cs="Times New Roman"/>
          <w:color w:val="000000"/>
          <w:sz w:val="24"/>
          <w:szCs w:val="24"/>
        </w:rPr>
        <w:t xml:space="preserve"> dalam pembagian warisan</w:t>
      </w:r>
      <w:r w:rsidRPr="00CF0C44">
        <w:rPr>
          <w:rFonts w:ascii="Times New Roman" w:eastAsia="Times New Roman" w:hAnsi="Times New Roman" w:cs="Times New Roman"/>
          <w:color w:val="000000"/>
          <w:sz w:val="24"/>
          <w:szCs w:val="24"/>
        </w:rPr>
        <w:t xml:space="preserve"> menjadi lebih vital atau berdaya lagi</w:t>
      </w:r>
      <w:r w:rsidR="00DB4B4F">
        <w:rPr>
          <w:rFonts w:ascii="Times New Roman" w:eastAsia="Times New Roman" w:hAnsi="Times New Roman" w:cs="Times New Roman"/>
          <w:color w:val="000000"/>
          <w:sz w:val="24"/>
          <w:szCs w:val="24"/>
        </w:rPr>
        <w:t xml:space="preserve"> </w:t>
      </w:r>
      <w:r w:rsidR="001C1A57" w:rsidRPr="001C1A57">
        <w:rPr>
          <w:rFonts w:ascii="Times New Roman" w:eastAsia="Times New Roman" w:hAnsi="Times New Roman" w:cs="Times New Roman"/>
          <w:color w:val="000000"/>
          <w:sz w:val="24"/>
          <w:szCs w:val="24"/>
        </w:rPr>
        <w:t>(</w:t>
      </w:r>
      <w:r w:rsidR="00D16137" w:rsidRPr="00BD6C5B">
        <w:t>(</w:t>
      </w:r>
      <w:hyperlink r:id="rId11" w:history="1">
        <w:r w:rsidR="00D16137" w:rsidRPr="00BD6C5B">
          <w:rPr>
            <w:rStyle w:val="Hyperlink"/>
          </w:rPr>
          <w:t>https://www.academia.edu/39017387</w:t>
        </w:r>
      </w:hyperlink>
      <w:r w:rsidR="001C1A57" w:rsidRPr="001C1A5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Revitalisasi muncul karena dua hal: </w:t>
      </w:r>
      <w:r w:rsidRPr="00CF0C44">
        <w:rPr>
          <w:rFonts w:ascii="Times New Roman" w:eastAsia="Times New Roman" w:hAnsi="Times New Roman" w:cs="Times New Roman"/>
          <w:i/>
          <w:iCs/>
          <w:color w:val="000000"/>
          <w:sz w:val="24"/>
          <w:szCs w:val="24"/>
        </w:rPr>
        <w:t>Pertama,</w:t>
      </w:r>
      <w:r>
        <w:rPr>
          <w:rFonts w:ascii="Times New Roman" w:eastAsia="Times New Roman" w:hAnsi="Times New Roman" w:cs="Times New Roman"/>
          <w:color w:val="000000"/>
          <w:sz w:val="24"/>
          <w:szCs w:val="24"/>
        </w:rPr>
        <w:t xml:space="preserve"> f</w:t>
      </w:r>
      <w:r w:rsidRPr="00CF0C44">
        <w:rPr>
          <w:rFonts w:ascii="Times New Roman" w:eastAsia="Times New Roman" w:hAnsi="Times New Roman" w:cs="Times New Roman"/>
          <w:color w:val="000000"/>
          <w:sz w:val="24"/>
          <w:szCs w:val="24"/>
        </w:rPr>
        <w:t>aktor inter</w:t>
      </w:r>
      <w:r>
        <w:rPr>
          <w:rFonts w:ascii="Times New Roman" w:eastAsia="Times New Roman" w:hAnsi="Times New Roman" w:cs="Times New Roman"/>
          <w:color w:val="000000"/>
          <w:sz w:val="24"/>
          <w:szCs w:val="24"/>
        </w:rPr>
        <w:t>nal. F</w:t>
      </w:r>
      <w:r w:rsidRPr="00CF0C44">
        <w:rPr>
          <w:rFonts w:ascii="Times New Roman" w:eastAsia="Times New Roman" w:hAnsi="Times New Roman" w:cs="Times New Roman"/>
          <w:color w:val="000000"/>
          <w:sz w:val="24"/>
          <w:szCs w:val="24"/>
        </w:rPr>
        <w:t>aktor ini muncul</w:t>
      </w:r>
      <w:r>
        <w:rPr>
          <w:rFonts w:ascii="Times New Roman" w:eastAsia="Times New Roman" w:hAnsi="Times New Roman" w:cs="Times New Roman"/>
          <w:color w:val="000000"/>
          <w:sz w:val="24"/>
          <w:szCs w:val="24"/>
        </w:rPr>
        <w:t xml:space="preserve"> disebabkan</w:t>
      </w:r>
      <w:r w:rsidRPr="00CF0C44">
        <w:rPr>
          <w:rFonts w:ascii="Times New Roman" w:eastAsia="Times New Roman" w:hAnsi="Times New Roman" w:cs="Times New Roman"/>
          <w:color w:val="000000"/>
          <w:sz w:val="24"/>
          <w:szCs w:val="24"/>
        </w:rPr>
        <w:t xml:space="preserve"> pemahaman </w:t>
      </w:r>
      <w:r>
        <w:rPr>
          <w:rFonts w:ascii="Times New Roman" w:eastAsia="Times New Roman" w:hAnsi="Times New Roman" w:cs="Times New Roman"/>
          <w:color w:val="000000"/>
          <w:sz w:val="24"/>
          <w:szCs w:val="24"/>
        </w:rPr>
        <w:t xml:space="preserve">keliru </w:t>
      </w:r>
      <w:r w:rsidRPr="00CF0C44">
        <w:rPr>
          <w:rFonts w:ascii="Times New Roman" w:eastAsia="Times New Roman" w:hAnsi="Times New Roman" w:cs="Times New Roman"/>
          <w:color w:val="000000"/>
          <w:sz w:val="24"/>
          <w:szCs w:val="24"/>
        </w:rPr>
        <w:t xml:space="preserve">terhadap </w:t>
      </w:r>
      <w:r>
        <w:rPr>
          <w:rFonts w:ascii="Times New Roman" w:eastAsia="Times New Roman" w:hAnsi="Times New Roman" w:cs="Times New Roman"/>
          <w:color w:val="000000"/>
          <w:sz w:val="24"/>
          <w:szCs w:val="24"/>
        </w:rPr>
        <w:t xml:space="preserve">ajaran </w:t>
      </w:r>
      <w:r w:rsidRPr="00CF0C44">
        <w:rPr>
          <w:rFonts w:ascii="Times New Roman" w:eastAsia="Times New Roman" w:hAnsi="Times New Roman" w:cs="Times New Roman"/>
          <w:color w:val="000000"/>
          <w:sz w:val="24"/>
          <w:szCs w:val="24"/>
        </w:rPr>
        <w:t xml:space="preserve">agama </w:t>
      </w:r>
      <w:r>
        <w:rPr>
          <w:rFonts w:ascii="Times New Roman" w:eastAsia="Times New Roman" w:hAnsi="Times New Roman" w:cs="Times New Roman"/>
          <w:color w:val="000000"/>
          <w:sz w:val="24"/>
          <w:szCs w:val="24"/>
        </w:rPr>
        <w:t xml:space="preserve">Islam dan itu </w:t>
      </w:r>
      <w:r w:rsidRPr="00CF0C44">
        <w:rPr>
          <w:rFonts w:ascii="Times New Roman" w:eastAsia="Times New Roman" w:hAnsi="Times New Roman" w:cs="Times New Roman"/>
          <w:color w:val="000000"/>
          <w:sz w:val="24"/>
          <w:szCs w:val="24"/>
        </w:rPr>
        <w:t xml:space="preserve">telah membudaya, </w:t>
      </w:r>
      <w:r>
        <w:rPr>
          <w:rFonts w:ascii="Times New Roman" w:eastAsia="Times New Roman" w:hAnsi="Times New Roman" w:cs="Times New Roman"/>
          <w:color w:val="000000"/>
          <w:sz w:val="24"/>
          <w:szCs w:val="24"/>
        </w:rPr>
        <w:t xml:space="preserve">yang berakibat </w:t>
      </w:r>
      <w:r w:rsidRPr="00CF0C44">
        <w:rPr>
          <w:rFonts w:ascii="Times New Roman" w:eastAsia="Times New Roman" w:hAnsi="Times New Roman" w:cs="Times New Roman"/>
          <w:color w:val="000000"/>
          <w:sz w:val="24"/>
          <w:szCs w:val="24"/>
        </w:rPr>
        <w:t>mematikan kreatifitas</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i/>
          <w:iCs/>
          <w:color w:val="000000"/>
          <w:sz w:val="24"/>
          <w:szCs w:val="24"/>
        </w:rPr>
        <w:t>Kedua,</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color w:val="000000"/>
          <w:sz w:val="24"/>
          <w:szCs w:val="24"/>
        </w:rPr>
        <w:t>Faktor eksternal</w:t>
      </w:r>
      <w:r>
        <w:rPr>
          <w:rFonts w:ascii="Times New Roman" w:eastAsia="Times New Roman" w:hAnsi="Times New Roman" w:cs="Times New Roman"/>
          <w:color w:val="000000"/>
          <w:sz w:val="24"/>
          <w:szCs w:val="24"/>
        </w:rPr>
        <w:t xml:space="preserve">. Faktor ini </w:t>
      </w:r>
      <w:r w:rsidRPr="00CF0C44">
        <w:rPr>
          <w:rFonts w:ascii="Times New Roman" w:eastAsia="Times New Roman" w:hAnsi="Times New Roman" w:cs="Times New Roman"/>
          <w:color w:val="000000"/>
          <w:sz w:val="24"/>
          <w:szCs w:val="24"/>
        </w:rPr>
        <w:t xml:space="preserve">muncul disebabkan adanya </w:t>
      </w:r>
      <w:r>
        <w:rPr>
          <w:rFonts w:ascii="Times New Roman" w:eastAsia="Times New Roman" w:hAnsi="Times New Roman" w:cs="Times New Roman"/>
          <w:color w:val="000000"/>
          <w:sz w:val="24"/>
          <w:szCs w:val="24"/>
        </w:rPr>
        <w:t xml:space="preserve">tekanan </w:t>
      </w:r>
      <w:r w:rsidRPr="00CF0C44">
        <w:rPr>
          <w:rFonts w:ascii="Times New Roman" w:eastAsia="Times New Roman" w:hAnsi="Times New Roman" w:cs="Times New Roman"/>
          <w:color w:val="000000"/>
          <w:sz w:val="24"/>
          <w:szCs w:val="24"/>
        </w:rPr>
        <w:t>masyarakat luar dari suatu kelompok masyarakat yang ada, mengintervensi pola fikir masyarakat yang bersifat stagnan terhadap tatanan kehidupan yang awalnya tenang berubah menjadi kacau,</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color w:val="000000"/>
          <w:sz w:val="24"/>
          <w:szCs w:val="24"/>
        </w:rPr>
        <w:t>berantakan</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color w:val="000000"/>
          <w:sz w:val="24"/>
          <w:szCs w:val="24"/>
        </w:rPr>
        <w:t>yang menggirin</w:t>
      </w:r>
      <w:r>
        <w:rPr>
          <w:rFonts w:ascii="Times New Roman" w:eastAsia="Times New Roman" w:hAnsi="Times New Roman" w:cs="Times New Roman"/>
          <w:color w:val="000000"/>
          <w:sz w:val="24"/>
          <w:szCs w:val="24"/>
        </w:rPr>
        <w:t>g</w:t>
      </w:r>
      <w:r w:rsidRPr="00CF0C44">
        <w:rPr>
          <w:rFonts w:ascii="Times New Roman" w:eastAsia="Times New Roman" w:hAnsi="Times New Roman" w:cs="Times New Roman"/>
          <w:color w:val="000000"/>
          <w:sz w:val="24"/>
          <w:szCs w:val="24"/>
        </w:rPr>
        <w:t xml:space="preserve"> mereka kepada situasi kemiskinan, kemelaratan, terhina, dan menjadi kelas rendah</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 xml:space="preserve"> </w:t>
      </w:r>
      <w:r w:rsidRPr="00CF0C44">
        <w:rPr>
          <w:rFonts w:ascii="Times New Roman" w:eastAsia="Times New Roman" w:hAnsi="Times New Roman" w:cs="Times New Roman"/>
          <w:color w:val="000000"/>
          <w:sz w:val="24"/>
          <w:szCs w:val="24"/>
        </w:rPr>
        <w:t>negeri sendiri</w:t>
      </w:r>
      <w:r w:rsidR="001C1A57">
        <w:rPr>
          <w:rFonts w:ascii="Times New Roman" w:eastAsia="Times New Roman" w:hAnsi="Times New Roman" w:cs="Times New Roman"/>
          <w:color w:val="000000"/>
          <w:sz w:val="24"/>
          <w:szCs w:val="24"/>
        </w:rPr>
        <w:t xml:space="preserve"> (</w:t>
      </w:r>
      <w:r w:rsidR="001C1A57" w:rsidRPr="001C1A57">
        <w:rPr>
          <w:rFonts w:ascii="Times New Roman" w:eastAsia="Times New Roman" w:hAnsi="Times New Roman" w:cs="Times New Roman"/>
          <w:color w:val="000000"/>
          <w:sz w:val="24"/>
          <w:szCs w:val="24"/>
          <w:lang w:eastAsia="id-ID"/>
        </w:rPr>
        <w:t>z</w:t>
      </w:r>
      <w:r w:rsidR="001C1A57" w:rsidRPr="001C1A57">
        <w:rPr>
          <w:rFonts w:ascii="Times New Roman" w:eastAsia="Times New Roman" w:hAnsi="Times New Roman" w:cs="Times New Roman"/>
          <w:color w:val="000000"/>
          <w:sz w:val="24"/>
          <w:szCs w:val="24"/>
          <w:lang w:val="id-ID" w:eastAsia="id-ID"/>
        </w:rPr>
        <w:t>edienz.wordpress.com</w:t>
      </w:r>
      <w:r w:rsidR="001C1A57">
        <w:rPr>
          <w:rFonts w:ascii="Times New Roman" w:eastAsia="Times New Roman" w:hAnsi="Times New Roman" w:cs="Times New Roman"/>
          <w:color w:val="000000"/>
          <w:sz w:val="24"/>
          <w:szCs w:val="24"/>
        </w:rPr>
        <w:t>)</w:t>
      </w:r>
      <w:r w:rsidRPr="00CF0C44">
        <w:rPr>
          <w:rFonts w:ascii="Times New Roman" w:eastAsia="Times New Roman" w:hAnsi="Times New Roman" w:cs="Times New Roman"/>
          <w:color w:val="000000"/>
          <w:sz w:val="24"/>
          <w:szCs w:val="24"/>
        </w:rPr>
        <w:t xml:space="preserve">. </w:t>
      </w:r>
    </w:p>
    <w:p w:rsidR="00DB33B6" w:rsidRDefault="00DB33B6" w:rsidP="00177E71">
      <w:pPr>
        <w:shd w:val="clear" w:color="auto" w:fill="FFFFFF"/>
        <w:spacing w:after="0" w:line="360" w:lineRule="auto"/>
        <w:ind w:firstLine="720"/>
        <w:jc w:val="both"/>
        <w:rPr>
          <w:rFonts w:ascii="Times New Roman" w:eastAsia="Times New Roman" w:hAnsi="Times New Roman" w:cs="Times New Roman"/>
          <w:color w:val="000000"/>
          <w:sz w:val="24"/>
          <w:szCs w:val="24"/>
          <w:bdr w:val="none" w:sz="0" w:space="0" w:color="auto" w:frame="1"/>
        </w:rPr>
      </w:pPr>
      <w:r w:rsidRPr="00AC3275">
        <w:rPr>
          <w:rFonts w:ascii="Times New Roman" w:eastAsia="Times New Roman" w:hAnsi="Times New Roman" w:cs="Times New Roman"/>
          <w:color w:val="000000"/>
          <w:sz w:val="24"/>
          <w:szCs w:val="24"/>
          <w:bdr w:val="none" w:sz="0" w:space="0" w:color="auto" w:frame="1"/>
        </w:rPr>
        <w:t xml:space="preserve">Dalam pemahaman teori </w:t>
      </w:r>
      <w:r>
        <w:rPr>
          <w:rFonts w:ascii="Times New Roman" w:eastAsia="Times New Roman" w:hAnsi="Times New Roman" w:cs="Times New Roman"/>
          <w:color w:val="000000"/>
          <w:sz w:val="24"/>
          <w:szCs w:val="24"/>
          <w:bdr w:val="none" w:sz="0" w:space="0" w:color="auto" w:frame="1"/>
        </w:rPr>
        <w:t xml:space="preserve">hukum </w:t>
      </w:r>
      <w:r w:rsidRPr="00AC3275">
        <w:rPr>
          <w:rFonts w:ascii="Times New Roman" w:eastAsia="Times New Roman" w:hAnsi="Times New Roman" w:cs="Times New Roman"/>
          <w:color w:val="000000"/>
          <w:sz w:val="24"/>
          <w:szCs w:val="24"/>
          <w:bdr w:val="none" w:sz="0" w:space="0" w:color="auto" w:frame="1"/>
        </w:rPr>
        <w:t>Islam klasik</w:t>
      </w:r>
      <w:r>
        <w:rPr>
          <w:rFonts w:ascii="Times New Roman" w:eastAsia="Times New Roman" w:hAnsi="Times New Roman" w:cs="Times New Roman"/>
          <w:color w:val="000000"/>
          <w:sz w:val="24"/>
          <w:szCs w:val="24"/>
          <w:bdr w:val="none" w:sz="0" w:space="0" w:color="auto" w:frame="1"/>
        </w:rPr>
        <w:t>,</w:t>
      </w:r>
      <w:r w:rsidRPr="00AC3275">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dinyatakan </w:t>
      </w:r>
      <w:r w:rsidRPr="00AC3275">
        <w:rPr>
          <w:rFonts w:ascii="Times New Roman" w:eastAsia="Times New Roman" w:hAnsi="Times New Roman" w:cs="Times New Roman"/>
          <w:color w:val="000000"/>
          <w:sz w:val="24"/>
          <w:szCs w:val="24"/>
          <w:bdr w:val="none" w:sz="0" w:space="0" w:color="auto" w:frame="1"/>
        </w:rPr>
        <w:t>bahwa h</w:t>
      </w:r>
      <w:r>
        <w:rPr>
          <w:rFonts w:ascii="Times New Roman" w:eastAsia="Times New Roman" w:hAnsi="Times New Roman" w:cs="Times New Roman"/>
          <w:color w:val="000000"/>
          <w:sz w:val="24"/>
          <w:szCs w:val="24"/>
          <w:bdr w:val="none" w:sz="0" w:space="0" w:color="auto" w:frame="1"/>
        </w:rPr>
        <w:t>u</w:t>
      </w:r>
      <w:r w:rsidRPr="00AC3275">
        <w:rPr>
          <w:rFonts w:ascii="Times New Roman" w:eastAsia="Times New Roman" w:hAnsi="Times New Roman" w:cs="Times New Roman"/>
          <w:color w:val="000000"/>
          <w:sz w:val="24"/>
          <w:szCs w:val="24"/>
          <w:bdr w:val="none" w:sz="0" w:space="0" w:color="auto" w:frame="1"/>
        </w:rPr>
        <w:t>kum waris Islam</w:t>
      </w:r>
      <w:r>
        <w:rPr>
          <w:rFonts w:ascii="Times New Roman" w:eastAsia="Times New Roman" w:hAnsi="Times New Roman" w:cs="Times New Roman"/>
          <w:color w:val="000000"/>
          <w:sz w:val="24"/>
          <w:szCs w:val="24"/>
          <w:bdr w:val="none" w:sz="0" w:space="0" w:color="auto" w:frame="1"/>
        </w:rPr>
        <w:t xml:space="preserve"> merupakan ketetapan hukum yang harus diterapkan oleh setiap orang yang beragama Islam. Melaksanakannya dianggap melaksanakan perintah agama dan merupakan suatu bentuk ketaaan kepada Allah</w:t>
      </w:r>
      <w:r w:rsidR="001C1A57">
        <w:rPr>
          <w:rFonts w:ascii="Times New Roman" w:eastAsia="Times New Roman" w:hAnsi="Times New Roman" w:cs="Times New Roman"/>
          <w:color w:val="000000"/>
          <w:sz w:val="24"/>
          <w:szCs w:val="24"/>
          <w:bdr w:val="none" w:sz="0" w:space="0" w:color="auto" w:frame="1"/>
        </w:rPr>
        <w:t xml:space="preserve"> (Rahman, 1981:34)</w:t>
      </w:r>
      <w:r>
        <w:rPr>
          <w:rFonts w:ascii="Times New Roman" w:eastAsia="Times New Roman" w:hAnsi="Times New Roman" w:cs="Times New Roman"/>
          <w:color w:val="000000"/>
          <w:sz w:val="24"/>
          <w:szCs w:val="24"/>
          <w:bdr w:val="none" w:sz="0" w:space="0" w:color="auto" w:frame="1"/>
        </w:rPr>
        <w:t xml:space="preserve">. Ia dianggap sebagai hukum yang berlaku secara mutlak. Khazanah pemikiran klasik ini direfleksikan sebagai dari rangkaian terhadap pemahaman terhadap teks-teks suci adalah </w:t>
      </w:r>
      <w:r w:rsidRPr="00FF3A45">
        <w:rPr>
          <w:rFonts w:ascii="Times New Roman" w:eastAsia="Times New Roman" w:hAnsi="Times New Roman" w:cs="Times New Roman"/>
          <w:i/>
          <w:iCs/>
          <w:color w:val="000000"/>
          <w:sz w:val="24"/>
          <w:szCs w:val="24"/>
          <w:bdr w:val="none" w:sz="0" w:space="0" w:color="auto" w:frame="1"/>
        </w:rPr>
        <w:t>qath’i</w:t>
      </w:r>
      <w:r>
        <w:rPr>
          <w:rFonts w:ascii="Times New Roman" w:eastAsia="Times New Roman" w:hAnsi="Times New Roman" w:cs="Times New Roman"/>
          <w:color w:val="000000"/>
          <w:sz w:val="24"/>
          <w:szCs w:val="24"/>
          <w:bdr w:val="none" w:sz="0" w:space="0" w:color="auto" w:frame="1"/>
        </w:rPr>
        <w:t xml:space="preserve"> baik dari segi </w:t>
      </w:r>
      <w:r w:rsidRPr="00FF3A45">
        <w:rPr>
          <w:rFonts w:ascii="Times New Roman" w:eastAsia="Times New Roman" w:hAnsi="Times New Roman" w:cs="Times New Roman"/>
          <w:i/>
          <w:iCs/>
          <w:color w:val="000000"/>
          <w:sz w:val="24"/>
          <w:szCs w:val="24"/>
          <w:bdr w:val="none" w:sz="0" w:space="0" w:color="auto" w:frame="1"/>
        </w:rPr>
        <w:t>wurud</w:t>
      </w:r>
      <w:r>
        <w:rPr>
          <w:rFonts w:ascii="Times New Roman" w:eastAsia="Times New Roman" w:hAnsi="Times New Roman" w:cs="Times New Roman"/>
          <w:color w:val="000000"/>
          <w:sz w:val="24"/>
          <w:szCs w:val="24"/>
          <w:bdr w:val="none" w:sz="0" w:space="0" w:color="auto" w:frame="1"/>
        </w:rPr>
        <w:t xml:space="preserve"> (sumber) maupun </w:t>
      </w:r>
      <w:r w:rsidRPr="00FF3A45">
        <w:rPr>
          <w:rFonts w:ascii="Times New Roman" w:eastAsia="Times New Roman" w:hAnsi="Times New Roman" w:cs="Times New Roman"/>
          <w:i/>
          <w:iCs/>
          <w:color w:val="000000"/>
          <w:sz w:val="24"/>
          <w:szCs w:val="24"/>
          <w:bdr w:val="none" w:sz="0" w:space="0" w:color="auto" w:frame="1"/>
        </w:rPr>
        <w:t>dilalah</w:t>
      </w:r>
      <w:r>
        <w:rPr>
          <w:rFonts w:ascii="Times New Roman" w:eastAsia="Times New Roman" w:hAnsi="Times New Roman" w:cs="Times New Roman"/>
          <w:color w:val="000000"/>
          <w:sz w:val="24"/>
          <w:szCs w:val="24"/>
          <w:bdr w:val="none" w:sz="0" w:space="0" w:color="auto" w:frame="1"/>
        </w:rPr>
        <w:t xml:space="preserve"> (petunjuk)-</w:t>
      </w:r>
      <w:r w:rsidR="001C1A57">
        <w:rPr>
          <w:rFonts w:ascii="Times New Roman" w:eastAsia="Times New Roman" w:hAnsi="Times New Roman" w:cs="Times New Roman"/>
          <w:color w:val="000000"/>
          <w:sz w:val="24"/>
          <w:szCs w:val="24"/>
          <w:bdr w:val="none" w:sz="0" w:space="0" w:color="auto" w:frame="1"/>
        </w:rPr>
        <w:t>N</w:t>
      </w:r>
      <w:r>
        <w:rPr>
          <w:rFonts w:ascii="Times New Roman" w:eastAsia="Times New Roman" w:hAnsi="Times New Roman" w:cs="Times New Roman"/>
          <w:color w:val="000000"/>
          <w:sz w:val="24"/>
          <w:szCs w:val="24"/>
          <w:bdr w:val="none" w:sz="0" w:space="0" w:color="auto" w:frame="1"/>
        </w:rPr>
        <w:t>ya</w:t>
      </w:r>
      <w:r w:rsidR="001C1A57">
        <w:rPr>
          <w:rFonts w:ascii="Times New Roman" w:eastAsia="Times New Roman" w:hAnsi="Times New Roman" w:cs="Times New Roman"/>
          <w:color w:val="000000"/>
          <w:sz w:val="24"/>
          <w:szCs w:val="24"/>
          <w:bdr w:val="none" w:sz="0" w:space="0" w:color="auto" w:frame="1"/>
        </w:rPr>
        <w:t xml:space="preserve"> </w:t>
      </w:r>
      <w:r w:rsidR="000A22C0">
        <w:rPr>
          <w:rFonts w:ascii="Times New Roman" w:eastAsia="Times New Roman" w:hAnsi="Times New Roman" w:cs="Times New Roman"/>
          <w:color w:val="000000"/>
          <w:sz w:val="24"/>
          <w:szCs w:val="24"/>
          <w:bdr w:val="none" w:sz="0" w:space="0" w:color="auto" w:frame="1"/>
        </w:rPr>
        <w:lastRenderedPageBreak/>
        <w:fldChar w:fldCharType="begin"/>
      </w:r>
      <w:r w:rsidR="001C1A57">
        <w:rPr>
          <w:rFonts w:ascii="Times New Roman" w:eastAsia="Times New Roman" w:hAnsi="Times New Roman" w:cs="Times New Roman"/>
          <w:color w:val="000000"/>
          <w:sz w:val="24"/>
          <w:szCs w:val="24"/>
          <w:bdr w:val="none" w:sz="0" w:space="0" w:color="auto" w:frame="1"/>
        </w:rPr>
        <w:instrText xml:space="preserve"> ADDIN ZOTERO_ITEM CSL_CITATION {"citationID":"P0AIoJTt","properties":{"formattedCitation":"(Sarmadi 2013:2)","plainCitation":"(Sarmadi 2013:2)","noteIndex":0},"citationItems":[{"id":83,"uris":["http://zotero.org/users/local/iCikhKxl/items/AV7HPXWZ"],"uri":["http://zotero.org/users/local/iCikhKxl/items/AV7HPXWZ"],"itemData":{"id":83,"type":"book","title":"Hukum waris Islam di Indonesia: perbandingan Kompilasi hukum Islam dan fiqh Sunni","publisher":"Aswaja Pressindo","publisher-place":"Ngaglik, Sleman, Yogyakarta","number-of-pages":"156","source":"Library of Congress ISBN","event-place":"Ngaglik, Sleman, Yogyakarta","abstract":"On implementation of Islamic inheritance law in Indonesia","ISBN":"978-602-18665-4-2","call-number":"KNW770 .S276 2013","title-short":"Hukum waris Islam di Indonesia","language":"id","author":[{"family":"Sarmadi","given":"A. Sukris"}],"issued":{"date-parts":[["2013"]]}},"locator":"2","label":"page"}],"schema":"https://github.com/citation-style-language/schema/raw/master/csl-citation.json"} </w:instrText>
      </w:r>
      <w:r w:rsidR="000A22C0">
        <w:rPr>
          <w:rFonts w:ascii="Times New Roman" w:eastAsia="Times New Roman" w:hAnsi="Times New Roman" w:cs="Times New Roman"/>
          <w:color w:val="000000"/>
          <w:sz w:val="24"/>
          <w:szCs w:val="24"/>
          <w:bdr w:val="none" w:sz="0" w:space="0" w:color="auto" w:frame="1"/>
        </w:rPr>
        <w:fldChar w:fldCharType="separate"/>
      </w:r>
      <w:r w:rsidR="00177E71" w:rsidRPr="00177E71">
        <w:rPr>
          <w:rFonts w:ascii="Times New Roman" w:hAnsi="Times New Roman" w:cs="Times New Roman"/>
          <w:sz w:val="24"/>
        </w:rPr>
        <w:t>(Sarmadi 2013:2)</w:t>
      </w:r>
      <w:r w:rsidR="000A22C0">
        <w:rPr>
          <w:rFonts w:ascii="Times New Roman" w:eastAsia="Times New Roman" w:hAnsi="Times New Roman" w:cs="Times New Roman"/>
          <w:color w:val="000000"/>
          <w:sz w:val="24"/>
          <w:szCs w:val="24"/>
          <w:bdr w:val="none" w:sz="0" w:space="0" w:color="auto" w:frame="1"/>
        </w:rPr>
        <w:fldChar w:fldCharType="end"/>
      </w:r>
      <w:r>
        <w:rPr>
          <w:rFonts w:ascii="Times New Roman" w:eastAsia="Times New Roman" w:hAnsi="Times New Roman" w:cs="Times New Roman"/>
          <w:color w:val="000000"/>
          <w:sz w:val="24"/>
          <w:szCs w:val="24"/>
          <w:bdr w:val="none" w:sz="0" w:space="0" w:color="auto" w:frame="1"/>
        </w:rPr>
        <w:t xml:space="preserve">. Dalam konteks ini maka hukum waris Islam menjadi solusi bagi segala permasalahan hukum yang terjadi pada masyarakat Sasak khususnya. </w:t>
      </w:r>
    </w:p>
    <w:p w:rsidR="00DB33B6" w:rsidRDefault="00DB33B6" w:rsidP="00177E71">
      <w:pPr>
        <w:shd w:val="clear" w:color="auto" w:fill="FFFFFF"/>
        <w:spacing w:after="0" w:line="360" w:lineRule="auto"/>
        <w:ind w:firstLine="720"/>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Di samping itu revitalisasi hukum waris Islam sebagai bentuk ketegasan terhadap pemberlakuan hukum. Dambaan akan munculnya suasana dan kondisi penerapan hukum Islam dengan mengacu kepada teks-teks al-Qur’an dan hadits muncul dari pernyataan dan komentar warga. </w:t>
      </w:r>
      <w:r w:rsidRPr="00E76E88">
        <w:rPr>
          <w:rFonts w:ascii="Times New Roman" w:hAnsi="Times New Roman" w:cs="Times New Roman"/>
          <w:sz w:val="24"/>
          <w:szCs w:val="24"/>
          <w:lang w:val="id-ID"/>
        </w:rPr>
        <w:t xml:space="preserve">Abdul </w:t>
      </w:r>
      <w:r>
        <w:rPr>
          <w:rFonts w:ascii="Times New Roman" w:hAnsi="Times New Roman" w:cs="Times New Roman"/>
          <w:sz w:val="24"/>
          <w:szCs w:val="24"/>
        </w:rPr>
        <w:t>W</w:t>
      </w:r>
      <w:r w:rsidRPr="00E76E88">
        <w:rPr>
          <w:rFonts w:ascii="Times New Roman" w:hAnsi="Times New Roman" w:cs="Times New Roman"/>
          <w:sz w:val="24"/>
          <w:szCs w:val="24"/>
          <w:lang w:val="id-ID"/>
        </w:rPr>
        <w:t xml:space="preserve">ahab </w:t>
      </w:r>
      <w:r w:rsidRPr="00E76E88">
        <w:rPr>
          <w:rFonts w:ascii="Times New Roman" w:hAnsi="Times New Roman" w:cs="Times New Roman"/>
          <w:sz w:val="24"/>
          <w:szCs w:val="24"/>
        </w:rPr>
        <w:t xml:space="preserve">mengatakan </w:t>
      </w:r>
      <w:r w:rsidRPr="000D1121">
        <w:rPr>
          <w:rFonts w:ascii="Times New Roman" w:hAnsi="Times New Roman" w:cs="Times New Roman"/>
          <w:i/>
          <w:iCs/>
          <w:sz w:val="24"/>
          <w:szCs w:val="24"/>
        </w:rPr>
        <w:t>“kami merasa lebih aman dan selamat jika pembagian warisan mengacu kepada hukum waris islam</w:t>
      </w:r>
      <w:r>
        <w:rPr>
          <w:rFonts w:ascii="Times New Roman" w:hAnsi="Times New Roman" w:cs="Times New Roman"/>
          <w:sz w:val="24"/>
          <w:szCs w:val="24"/>
        </w:rPr>
        <w:t>”</w:t>
      </w:r>
      <w:r w:rsidR="00D16137" w:rsidRPr="00D16137">
        <w:rPr>
          <w:rFonts w:asciiTheme="majorBidi" w:hAnsiTheme="majorBidi" w:cstheme="majorBidi"/>
          <w:sz w:val="24"/>
          <w:szCs w:val="24"/>
        </w:rPr>
        <w:t>(</w:t>
      </w:r>
      <w:r w:rsidR="00177E71">
        <w:rPr>
          <w:rFonts w:asciiTheme="majorBidi" w:hAnsiTheme="majorBidi" w:cstheme="majorBidi"/>
          <w:sz w:val="24"/>
          <w:szCs w:val="24"/>
        </w:rPr>
        <w:t xml:space="preserve">wawancara dengan </w:t>
      </w:r>
      <w:r w:rsidR="00D16137" w:rsidRPr="00D16137">
        <w:rPr>
          <w:rFonts w:asciiTheme="majorBidi" w:hAnsiTheme="majorBidi" w:cstheme="majorBidi"/>
          <w:sz w:val="24"/>
          <w:szCs w:val="24"/>
        </w:rPr>
        <w:t>Abdul Wahab</w:t>
      </w:r>
      <w:r w:rsidR="00177E71">
        <w:rPr>
          <w:rFonts w:asciiTheme="majorBidi" w:hAnsiTheme="majorBidi" w:cstheme="majorBidi"/>
          <w:sz w:val="24"/>
          <w:szCs w:val="24"/>
        </w:rPr>
        <w:t>,</w:t>
      </w:r>
      <w:r w:rsidR="00D16137" w:rsidRPr="00D16137">
        <w:rPr>
          <w:rFonts w:asciiTheme="majorBidi" w:hAnsiTheme="majorBidi" w:cstheme="majorBidi"/>
          <w:sz w:val="24"/>
          <w:szCs w:val="24"/>
        </w:rPr>
        <w:t xml:space="preserve"> 30 April 2015</w:t>
      </w:r>
      <w:r w:rsidR="00D16137">
        <w:rPr>
          <w:rFonts w:ascii="Times New Roman" w:hAnsi="Times New Roman" w:cs="Times New Roman"/>
          <w:sz w:val="24"/>
          <w:szCs w:val="24"/>
        </w:rPr>
        <w:t>)</w:t>
      </w:r>
      <w:r w:rsidRPr="00E76E88">
        <w:rPr>
          <w:rFonts w:ascii="Times New Roman" w:hAnsi="Times New Roman" w:cs="Times New Roman"/>
          <w:sz w:val="24"/>
          <w:szCs w:val="24"/>
        </w:rPr>
        <w:t xml:space="preserve">. </w:t>
      </w:r>
      <w:r>
        <w:rPr>
          <w:rFonts w:ascii="Times New Roman" w:hAnsi="Times New Roman" w:cs="Times New Roman"/>
          <w:sz w:val="24"/>
          <w:szCs w:val="24"/>
        </w:rPr>
        <w:t>S</w:t>
      </w:r>
      <w:r w:rsidRPr="00E76E88">
        <w:rPr>
          <w:rFonts w:ascii="Times New Roman" w:hAnsi="Times New Roman" w:cs="Times New Roman"/>
          <w:sz w:val="24"/>
          <w:szCs w:val="24"/>
        </w:rPr>
        <w:t xml:space="preserve">enada dengan itu </w:t>
      </w:r>
      <w:r w:rsidRPr="00E76E88">
        <w:rPr>
          <w:rFonts w:ascii="Times New Roman" w:eastAsia="Times New Roman" w:hAnsi="Times New Roman" w:cs="Times New Roman"/>
          <w:color w:val="000000"/>
          <w:sz w:val="24"/>
          <w:szCs w:val="24"/>
          <w:bdr w:val="none" w:sz="0" w:space="0" w:color="auto" w:frame="1"/>
        </w:rPr>
        <w:t>H</w:t>
      </w:r>
      <w:r>
        <w:rPr>
          <w:rFonts w:ascii="Times New Roman" w:eastAsia="Times New Roman" w:hAnsi="Times New Roman" w:cs="Times New Roman"/>
          <w:color w:val="000000"/>
          <w:sz w:val="24"/>
          <w:szCs w:val="24"/>
          <w:bdr w:val="none" w:sz="0" w:space="0" w:color="auto" w:frame="1"/>
        </w:rPr>
        <w:t>aji</w:t>
      </w:r>
      <w:r w:rsidRPr="00E76E88">
        <w:rPr>
          <w:rFonts w:ascii="Times New Roman" w:eastAsia="Times New Roman" w:hAnsi="Times New Roman" w:cs="Times New Roman"/>
          <w:color w:val="000000"/>
          <w:sz w:val="24"/>
          <w:szCs w:val="24"/>
          <w:bdr w:val="none" w:sz="0" w:space="0" w:color="auto" w:frame="1"/>
        </w:rPr>
        <w:t xml:space="preserve"> Saparwadi Akbar mengatakan </w:t>
      </w:r>
      <w:r w:rsidRPr="000D1121">
        <w:rPr>
          <w:rFonts w:ascii="Times New Roman" w:eastAsia="Times New Roman" w:hAnsi="Times New Roman" w:cs="Times New Roman"/>
          <w:i/>
          <w:iCs/>
          <w:color w:val="000000"/>
          <w:sz w:val="24"/>
          <w:szCs w:val="24"/>
          <w:bdr w:val="none" w:sz="0" w:space="0" w:color="auto" w:frame="1"/>
        </w:rPr>
        <w:t>“kita harus kembali kepada hukum waris Islam”</w:t>
      </w:r>
      <w:r w:rsidR="00D16137">
        <w:rPr>
          <w:rFonts w:ascii="Times New Roman" w:eastAsia="Times New Roman" w:hAnsi="Times New Roman" w:cs="Times New Roman"/>
          <w:i/>
          <w:iCs/>
          <w:color w:val="000000"/>
          <w:sz w:val="24"/>
          <w:szCs w:val="24"/>
          <w:bdr w:val="none" w:sz="0" w:space="0" w:color="auto" w:frame="1"/>
        </w:rPr>
        <w:t xml:space="preserve"> </w:t>
      </w:r>
      <w:r w:rsidR="00D16137">
        <w:rPr>
          <w:rFonts w:ascii="Times New Roman" w:eastAsia="Times New Roman" w:hAnsi="Times New Roman" w:cs="Times New Roman"/>
          <w:color w:val="000000"/>
          <w:sz w:val="24"/>
          <w:szCs w:val="24"/>
          <w:bdr w:val="none" w:sz="0" w:space="0" w:color="auto" w:frame="1"/>
        </w:rPr>
        <w:t>(</w:t>
      </w:r>
      <w:r w:rsidR="00177E71">
        <w:rPr>
          <w:rFonts w:ascii="Times New Roman" w:eastAsia="Times New Roman" w:hAnsi="Times New Roman" w:cs="Times New Roman"/>
          <w:color w:val="000000"/>
          <w:sz w:val="24"/>
          <w:szCs w:val="24"/>
          <w:bdr w:val="none" w:sz="0" w:space="0" w:color="auto" w:frame="1"/>
        </w:rPr>
        <w:t xml:space="preserve">wawancara dengan </w:t>
      </w:r>
      <w:r w:rsidR="00D16137" w:rsidRPr="00D16137">
        <w:rPr>
          <w:rFonts w:asciiTheme="majorBidi" w:hAnsiTheme="majorBidi" w:cstheme="majorBidi"/>
          <w:sz w:val="24"/>
          <w:szCs w:val="24"/>
        </w:rPr>
        <w:t>Haji Saparwadi Akbar</w:t>
      </w:r>
      <w:r w:rsidR="00177E71">
        <w:rPr>
          <w:rFonts w:asciiTheme="majorBidi" w:hAnsiTheme="majorBidi" w:cstheme="majorBidi"/>
          <w:sz w:val="24"/>
          <w:szCs w:val="24"/>
        </w:rPr>
        <w:t>,</w:t>
      </w:r>
      <w:r w:rsidR="00D16137" w:rsidRPr="00D16137">
        <w:rPr>
          <w:rFonts w:asciiTheme="majorBidi" w:hAnsiTheme="majorBidi" w:cstheme="majorBidi"/>
          <w:sz w:val="24"/>
          <w:szCs w:val="24"/>
        </w:rPr>
        <w:t xml:space="preserve"> 30 April 2015</w:t>
      </w:r>
      <w:r w:rsidR="00D16137">
        <w:rPr>
          <w:rFonts w:ascii="Times New Roman" w:eastAsia="Times New Roman" w:hAnsi="Times New Roman" w:cs="Times New Roman"/>
          <w:color w:val="000000"/>
          <w:sz w:val="24"/>
          <w:szCs w:val="24"/>
          <w:bdr w:val="none" w:sz="0" w:space="0" w:color="auto" w:frame="1"/>
        </w:rPr>
        <w:t>)</w:t>
      </w:r>
      <w:r>
        <w:rPr>
          <w:rStyle w:val="FootnoteReference"/>
          <w:rFonts w:ascii="Times New Roman" w:eastAsia="Times New Roman" w:hAnsi="Times New Roman" w:cs="Times New Roman"/>
          <w:i/>
          <w:iCs/>
          <w:color w:val="000000"/>
          <w:sz w:val="24"/>
          <w:szCs w:val="24"/>
          <w:bdr w:val="none" w:sz="0" w:space="0" w:color="auto" w:frame="1"/>
        </w:rPr>
        <w:footnoteReference w:id="2"/>
      </w:r>
      <w:r w:rsidRPr="000D1121">
        <w:rPr>
          <w:rFonts w:ascii="Times New Roman" w:eastAsia="Times New Roman" w:hAnsi="Times New Roman" w:cs="Times New Roman"/>
          <w:i/>
          <w:iCs/>
          <w:color w:val="000000"/>
          <w:sz w:val="24"/>
          <w:szCs w:val="24"/>
          <w:bdr w:val="none" w:sz="0" w:space="0" w:color="auto" w:frame="1"/>
        </w:rPr>
        <w:t>.</w:t>
      </w:r>
      <w:r w:rsidRPr="00E76E88">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Senada dengan itu </w:t>
      </w:r>
      <w:r>
        <w:rPr>
          <w:rFonts w:ascii="Times New Roman" w:hAnsi="Times New Roman" w:cs="Times New Roman"/>
          <w:sz w:val="24"/>
          <w:szCs w:val="24"/>
          <w:lang w:val="id-ID"/>
        </w:rPr>
        <w:t xml:space="preserve">Agus </w:t>
      </w:r>
      <w:r>
        <w:rPr>
          <w:rFonts w:ascii="Times New Roman" w:hAnsi="Times New Roman" w:cs="Times New Roman"/>
          <w:sz w:val="24"/>
          <w:szCs w:val="24"/>
        </w:rPr>
        <w:t>S</w:t>
      </w:r>
      <w:r w:rsidRPr="00E76E88">
        <w:rPr>
          <w:rFonts w:ascii="Times New Roman" w:hAnsi="Times New Roman" w:cs="Times New Roman"/>
          <w:sz w:val="24"/>
          <w:szCs w:val="24"/>
          <w:lang w:val="id-ID"/>
        </w:rPr>
        <w:t xml:space="preserve">upiandi S.Pd </w:t>
      </w:r>
      <w:r w:rsidRPr="00E76E88">
        <w:rPr>
          <w:rFonts w:ascii="Times New Roman" w:hAnsi="Times New Roman" w:cs="Times New Roman"/>
          <w:sz w:val="24"/>
          <w:szCs w:val="24"/>
        </w:rPr>
        <w:t xml:space="preserve">berpendapat </w:t>
      </w:r>
      <w:r w:rsidRPr="000D1121">
        <w:rPr>
          <w:rFonts w:ascii="Times New Roman" w:hAnsi="Times New Roman" w:cs="Times New Roman"/>
          <w:i/>
          <w:iCs/>
          <w:sz w:val="24"/>
          <w:szCs w:val="24"/>
        </w:rPr>
        <w:t>“hukum waris Islam adalah satu-satunya cara yang sah (legal) dalam pembagian hukum waris”</w:t>
      </w:r>
      <w:r w:rsidR="00D16137">
        <w:rPr>
          <w:rFonts w:ascii="Times New Roman" w:hAnsi="Times New Roman" w:cs="Times New Roman"/>
          <w:sz w:val="24"/>
          <w:szCs w:val="24"/>
        </w:rPr>
        <w:t xml:space="preserve"> </w:t>
      </w:r>
      <w:r w:rsidR="00177E71">
        <w:rPr>
          <w:rFonts w:ascii="Times New Roman" w:hAnsi="Times New Roman" w:cs="Times New Roman"/>
          <w:sz w:val="24"/>
          <w:szCs w:val="24"/>
        </w:rPr>
        <w:t xml:space="preserve">(wawancara dengan </w:t>
      </w:r>
      <w:r w:rsidR="00D16137" w:rsidRPr="00D16137">
        <w:rPr>
          <w:rFonts w:asciiTheme="majorBidi" w:hAnsiTheme="majorBidi" w:cstheme="majorBidi"/>
          <w:sz w:val="24"/>
          <w:szCs w:val="24"/>
        </w:rPr>
        <w:t>Agus Supiandi, 30 April 2015</w:t>
      </w:r>
      <w:r w:rsidR="00D16137">
        <w:rPr>
          <w:rFonts w:ascii="Times New Roman" w:hAnsi="Times New Roman" w:cs="Times New Roman"/>
          <w:sz w:val="24"/>
          <w:szCs w:val="24"/>
        </w:rPr>
        <w:t>)</w:t>
      </w:r>
      <w:r w:rsidRPr="00E76E88">
        <w:rPr>
          <w:rFonts w:ascii="Times New Roman" w:hAnsi="Times New Roman" w:cs="Times New Roman"/>
          <w:sz w:val="24"/>
          <w:szCs w:val="24"/>
        </w:rPr>
        <w:t>.</w:t>
      </w:r>
      <w:r>
        <w:rPr>
          <w:rFonts w:ascii="Times New Roman" w:eastAsia="Times New Roman" w:hAnsi="Times New Roman" w:cs="Times New Roman"/>
          <w:color w:val="000000"/>
          <w:sz w:val="24"/>
          <w:szCs w:val="24"/>
          <w:bdr w:val="none" w:sz="0" w:space="0" w:color="auto" w:frame="1"/>
        </w:rPr>
        <w:t xml:space="preserve"> Dari sini maka realitas masyarakat menunjukkan bahwa keadilan hukum adalah sesuatu yang didamba-dambakan dalam sistem pembagian harta warisan. </w:t>
      </w:r>
    </w:p>
    <w:p w:rsidR="00DB33B6" w:rsidRDefault="00DB33B6" w:rsidP="00DB33B6">
      <w:pPr>
        <w:shd w:val="clear" w:color="auto" w:fill="FFFFFF"/>
        <w:spacing w:after="0" w:line="360" w:lineRule="auto"/>
        <w:ind w:firstLine="720"/>
        <w:jc w:val="both"/>
        <w:rPr>
          <w:rFonts w:ascii="Times New Roman" w:eastAsia="Times New Roman" w:hAnsi="Times New Roman" w:cs="Times New Roman"/>
          <w:b/>
          <w:bCs/>
          <w:color w:val="000000"/>
          <w:sz w:val="24"/>
          <w:szCs w:val="24"/>
          <w:bdr w:val="none" w:sz="0" w:space="0" w:color="auto" w:frame="1"/>
        </w:rPr>
      </w:pPr>
    </w:p>
    <w:p w:rsidR="00DB33B6" w:rsidRPr="003B7C53" w:rsidRDefault="00DB33B6" w:rsidP="00DB33B6">
      <w:pPr>
        <w:spacing w:after="0" w:line="360" w:lineRule="auto"/>
        <w:contextualSpacing/>
        <w:rPr>
          <w:rFonts w:ascii="Times New Roman" w:hAnsi="Times New Roman" w:cs="Times New Roman"/>
          <w:b/>
          <w:bCs/>
          <w:sz w:val="24"/>
          <w:szCs w:val="24"/>
          <w:lang w:val="id-ID"/>
        </w:rPr>
      </w:pPr>
      <w:r w:rsidRPr="009B4BF0">
        <w:rPr>
          <w:rFonts w:ascii="Times New Roman" w:hAnsi="Times New Roman" w:cs="Times New Roman"/>
          <w:b/>
          <w:bCs/>
          <w:sz w:val="24"/>
          <w:szCs w:val="24"/>
          <w:lang w:val="id-ID"/>
        </w:rPr>
        <w:t>K</w:t>
      </w:r>
      <w:r w:rsidRPr="003B7C53">
        <w:rPr>
          <w:rFonts w:ascii="Times New Roman" w:hAnsi="Times New Roman" w:cs="Times New Roman"/>
          <w:b/>
          <w:bCs/>
          <w:sz w:val="24"/>
          <w:szCs w:val="24"/>
          <w:lang w:val="id-ID"/>
        </w:rPr>
        <w:t>esimpulan</w:t>
      </w:r>
    </w:p>
    <w:p w:rsidR="00DB33B6" w:rsidRDefault="00DB33B6" w:rsidP="00DB33B6">
      <w:pPr>
        <w:shd w:val="clear" w:color="auto" w:fill="FFFFFF"/>
        <w:spacing w:after="0" w:line="360" w:lineRule="auto"/>
        <w:ind w:firstLine="720"/>
        <w:jc w:val="both"/>
        <w:rPr>
          <w:rFonts w:ascii="Times New Roman" w:eastAsia="Times New Roman" w:hAnsi="Times New Roman" w:cs="Times New Roman"/>
          <w:color w:val="000000"/>
          <w:sz w:val="24"/>
          <w:szCs w:val="24"/>
          <w:bdr w:val="none" w:sz="0" w:space="0" w:color="auto" w:frame="1"/>
        </w:rPr>
      </w:pPr>
      <w:r w:rsidRPr="00FF0F26">
        <w:rPr>
          <w:rFonts w:ascii="Times New Roman" w:eastAsia="Times New Roman" w:hAnsi="Times New Roman" w:cs="Times New Roman"/>
          <w:color w:val="000000"/>
          <w:sz w:val="24"/>
          <w:szCs w:val="24"/>
          <w:bdr w:val="none" w:sz="0" w:space="0" w:color="auto" w:frame="1"/>
          <w:lang w:val="id-ID"/>
        </w:rPr>
        <w:t xml:space="preserve">Hukum waris sebagai suatu sistem hukum </w:t>
      </w:r>
      <w:r>
        <w:rPr>
          <w:rFonts w:ascii="Times New Roman" w:eastAsia="Times New Roman" w:hAnsi="Times New Roman" w:cs="Times New Roman"/>
          <w:color w:val="000000"/>
          <w:sz w:val="24"/>
          <w:szCs w:val="24"/>
          <w:bdr w:val="none" w:sz="0" w:space="0" w:color="auto" w:frame="1"/>
          <w:lang w:val="id-ID"/>
        </w:rPr>
        <w:t>dalam perkembangan</w:t>
      </w:r>
      <w:r w:rsidRPr="00FF0F26">
        <w:rPr>
          <w:rFonts w:ascii="Times New Roman" w:eastAsia="Times New Roman" w:hAnsi="Times New Roman" w:cs="Times New Roman"/>
          <w:color w:val="000000"/>
          <w:sz w:val="24"/>
          <w:szCs w:val="24"/>
          <w:bdr w:val="none" w:sz="0" w:space="0" w:color="auto" w:frame="1"/>
          <w:lang w:val="id-ID"/>
        </w:rPr>
        <w:t xml:space="preserve">nya sangat dipengaruhi oleh dinamika sejarah yang panjang </w:t>
      </w:r>
      <w:r>
        <w:rPr>
          <w:rFonts w:ascii="Times New Roman" w:eastAsia="Times New Roman" w:hAnsi="Times New Roman" w:cs="Times New Roman"/>
          <w:color w:val="000000"/>
          <w:sz w:val="24"/>
          <w:szCs w:val="24"/>
          <w:bdr w:val="none" w:sz="0" w:space="0" w:color="auto" w:frame="1"/>
        </w:rPr>
        <w:t xml:space="preserve">dan itu </w:t>
      </w:r>
      <w:r w:rsidRPr="00FF0F26">
        <w:rPr>
          <w:rFonts w:ascii="Times New Roman" w:eastAsia="Times New Roman" w:hAnsi="Times New Roman" w:cs="Times New Roman"/>
          <w:color w:val="000000"/>
          <w:sz w:val="24"/>
          <w:szCs w:val="24"/>
          <w:bdr w:val="none" w:sz="0" w:space="0" w:color="auto" w:frame="1"/>
          <w:lang w:val="id-ID"/>
        </w:rPr>
        <w:t>dimulai sejak era pra kolonial Belanda sampai saat sekarang ini</w:t>
      </w:r>
      <w:r w:rsidRPr="0036643D">
        <w:rPr>
          <w:rFonts w:ascii="Times New Roman" w:eastAsia="Times New Roman" w:hAnsi="Times New Roman" w:cs="Times New Roman"/>
          <w:color w:val="000000"/>
          <w:sz w:val="24"/>
          <w:szCs w:val="24"/>
          <w:bdr w:val="none" w:sz="0" w:space="0" w:color="auto" w:frame="1"/>
          <w:lang w:val="id-ID"/>
        </w:rPr>
        <w:t xml:space="preserve">. </w:t>
      </w:r>
      <w:r>
        <w:rPr>
          <w:rFonts w:ascii="Times New Roman" w:eastAsia="Times New Roman" w:hAnsi="Times New Roman" w:cs="Times New Roman"/>
          <w:color w:val="000000"/>
          <w:sz w:val="24"/>
          <w:szCs w:val="24"/>
          <w:bdr w:val="none" w:sz="0" w:space="0" w:color="auto" w:frame="1"/>
        </w:rPr>
        <w:t>Setiap fase memiliki corak dan warna yang kemudian membentuk jati dirinya sebagai hukum waris Islam, hukum waris Adat dan hukum waris Barat.</w:t>
      </w:r>
      <w:r w:rsidRPr="00FF0F26">
        <w:rPr>
          <w:rFonts w:ascii="Times New Roman" w:eastAsia="Times New Roman" w:hAnsi="Times New Roman" w:cs="Times New Roman"/>
          <w:color w:val="000000"/>
          <w:sz w:val="24"/>
          <w:szCs w:val="24"/>
          <w:bdr w:val="none" w:sz="0" w:space="0" w:color="auto" w:frame="1"/>
          <w:lang w:val="id-ID"/>
        </w:rPr>
        <w:t xml:space="preserve"> </w:t>
      </w:r>
      <w:r>
        <w:rPr>
          <w:rFonts w:ascii="Times New Roman" w:eastAsia="Times New Roman" w:hAnsi="Times New Roman" w:cs="Times New Roman"/>
          <w:color w:val="000000"/>
          <w:sz w:val="24"/>
          <w:szCs w:val="24"/>
          <w:bdr w:val="none" w:sz="0" w:space="0" w:color="auto" w:frame="1"/>
        </w:rPr>
        <w:t>Ironisnya masyarakat Sasak yang secara mayoritas beragama Islam justru dalam praktek pembagian harta waris, sebagian besar menggunakan hukum waris Adat.</w:t>
      </w:r>
    </w:p>
    <w:p w:rsidR="00DB33B6" w:rsidRDefault="00DB33B6" w:rsidP="003C0C17">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02644B">
        <w:rPr>
          <w:rFonts w:ascii="Times New Roman" w:hAnsi="Times New Roman" w:cs="Times New Roman"/>
          <w:sz w:val="24"/>
          <w:szCs w:val="24"/>
          <w:lang w:val="id-ID"/>
        </w:rPr>
        <w:t xml:space="preserve">Demi menghindari </w:t>
      </w:r>
      <w:r w:rsidRPr="008A5B69">
        <w:rPr>
          <w:rFonts w:ascii="Times New Roman" w:hAnsi="Times New Roman" w:cs="Times New Roman"/>
          <w:sz w:val="24"/>
          <w:szCs w:val="24"/>
          <w:lang w:val="id-ID"/>
        </w:rPr>
        <w:t xml:space="preserve">terjadinya </w:t>
      </w:r>
      <w:r w:rsidRPr="0002644B">
        <w:rPr>
          <w:rFonts w:ascii="Times New Roman" w:hAnsi="Times New Roman" w:cs="Times New Roman"/>
          <w:sz w:val="24"/>
          <w:szCs w:val="24"/>
          <w:lang w:val="id-ID"/>
        </w:rPr>
        <w:t xml:space="preserve">sengketa dan </w:t>
      </w:r>
      <w:r w:rsidRPr="003B7C53">
        <w:rPr>
          <w:rFonts w:ascii="Times New Roman" w:hAnsi="Times New Roman" w:cs="Times New Roman"/>
          <w:sz w:val="24"/>
          <w:szCs w:val="24"/>
          <w:lang w:val="id-ID"/>
        </w:rPr>
        <w:t xml:space="preserve">konflik </w:t>
      </w:r>
      <w:r w:rsidRPr="0002644B">
        <w:rPr>
          <w:rFonts w:ascii="Times New Roman" w:hAnsi="Times New Roman" w:cs="Times New Roman"/>
          <w:sz w:val="24"/>
          <w:szCs w:val="24"/>
          <w:lang w:val="id-ID"/>
        </w:rPr>
        <w:t xml:space="preserve">akibat </w:t>
      </w:r>
      <w:r w:rsidRPr="003B7C53">
        <w:rPr>
          <w:rFonts w:ascii="Times New Roman" w:hAnsi="Times New Roman" w:cs="Times New Roman"/>
          <w:sz w:val="24"/>
          <w:szCs w:val="24"/>
          <w:lang w:val="id-ID"/>
        </w:rPr>
        <w:t xml:space="preserve">perbedaan dalam memahami keputusan tentang </w:t>
      </w:r>
      <w:r w:rsidRPr="0002644B">
        <w:rPr>
          <w:rFonts w:ascii="Times New Roman" w:hAnsi="Times New Roman" w:cs="Times New Roman"/>
          <w:sz w:val="24"/>
          <w:szCs w:val="24"/>
          <w:lang w:val="id-ID"/>
        </w:rPr>
        <w:t xml:space="preserve">harta </w:t>
      </w:r>
      <w:r w:rsidRPr="003B7C53">
        <w:rPr>
          <w:rFonts w:ascii="Times New Roman" w:hAnsi="Times New Roman" w:cs="Times New Roman"/>
          <w:sz w:val="24"/>
          <w:szCs w:val="24"/>
          <w:lang w:val="id-ID"/>
        </w:rPr>
        <w:t>warits</w:t>
      </w:r>
      <w:r w:rsidRPr="0002644B">
        <w:rPr>
          <w:rFonts w:ascii="Times New Roman" w:hAnsi="Times New Roman" w:cs="Times New Roman"/>
          <w:sz w:val="24"/>
          <w:szCs w:val="24"/>
          <w:lang w:val="id-ID"/>
        </w:rPr>
        <w:t>,</w:t>
      </w:r>
      <w:r w:rsidRPr="003B7C53">
        <w:rPr>
          <w:rFonts w:ascii="Times New Roman" w:hAnsi="Times New Roman" w:cs="Times New Roman"/>
          <w:sz w:val="24"/>
          <w:szCs w:val="24"/>
          <w:lang w:val="id-ID"/>
        </w:rPr>
        <w:t xml:space="preserve"> maka </w:t>
      </w:r>
      <w:r w:rsidRPr="008A5B69">
        <w:rPr>
          <w:rFonts w:ascii="Times New Roman" w:hAnsi="Times New Roman" w:cs="Times New Roman"/>
          <w:sz w:val="24"/>
          <w:szCs w:val="24"/>
          <w:lang w:val="id-ID"/>
        </w:rPr>
        <w:t xml:space="preserve">sudah sepatutnya bagi pihak-pihak terkait baik unsur pemerintah maupun masyarakat sipil untuk mensosialisasikan secara massif hukum waris Islam kepada </w:t>
      </w:r>
      <w:r w:rsidRPr="003B7C53">
        <w:rPr>
          <w:rFonts w:ascii="Times New Roman" w:hAnsi="Times New Roman" w:cs="Times New Roman"/>
          <w:sz w:val="24"/>
          <w:szCs w:val="24"/>
          <w:lang w:val="id-ID"/>
        </w:rPr>
        <w:t>semua pihak.</w:t>
      </w:r>
      <w:r>
        <w:rPr>
          <w:rFonts w:ascii="Times New Roman" w:hAnsi="Times New Roman" w:cs="Times New Roman"/>
          <w:sz w:val="24"/>
          <w:szCs w:val="24"/>
        </w:rPr>
        <w:t xml:space="preserve"> </w:t>
      </w:r>
      <w:r w:rsidRPr="003B7C53">
        <w:rPr>
          <w:rFonts w:ascii="Times New Roman" w:hAnsi="Times New Roman" w:cs="Times New Roman"/>
          <w:sz w:val="24"/>
          <w:szCs w:val="24"/>
          <w:lang w:val="id-ID"/>
        </w:rPr>
        <w:t xml:space="preserve"> </w:t>
      </w:r>
      <w:r w:rsidRPr="008A5B69">
        <w:rPr>
          <w:rFonts w:ascii="Times New Roman" w:hAnsi="Times New Roman" w:cs="Times New Roman"/>
          <w:sz w:val="24"/>
          <w:szCs w:val="24"/>
          <w:lang w:val="id-ID"/>
        </w:rPr>
        <w:t xml:space="preserve">Menerapkan </w:t>
      </w:r>
      <w:r w:rsidRPr="003B7C53">
        <w:rPr>
          <w:rFonts w:ascii="Times New Roman" w:hAnsi="Times New Roman" w:cs="Times New Roman"/>
          <w:sz w:val="24"/>
          <w:szCs w:val="24"/>
          <w:lang w:val="id-ID"/>
        </w:rPr>
        <w:t xml:space="preserve">konsep </w:t>
      </w:r>
      <w:r w:rsidRPr="008A5B69">
        <w:rPr>
          <w:rFonts w:ascii="Times New Roman" w:hAnsi="Times New Roman" w:cs="Times New Roman"/>
          <w:sz w:val="24"/>
          <w:szCs w:val="24"/>
          <w:lang w:val="id-ID"/>
        </w:rPr>
        <w:t xml:space="preserve">hukum waris Islam </w:t>
      </w:r>
      <w:r w:rsidRPr="003B7C53">
        <w:rPr>
          <w:rFonts w:ascii="Times New Roman" w:hAnsi="Times New Roman" w:cs="Times New Roman"/>
          <w:sz w:val="24"/>
          <w:szCs w:val="24"/>
          <w:lang w:val="id-ID"/>
        </w:rPr>
        <w:t>dalam segala hal yang berka</w:t>
      </w:r>
      <w:r>
        <w:rPr>
          <w:rFonts w:ascii="Times New Roman" w:hAnsi="Times New Roman" w:cs="Times New Roman"/>
          <w:sz w:val="24"/>
          <w:szCs w:val="24"/>
          <w:lang w:val="id-ID"/>
        </w:rPr>
        <w:t xml:space="preserve">itan dengan </w:t>
      </w:r>
      <w:r>
        <w:rPr>
          <w:rFonts w:ascii="Times New Roman" w:hAnsi="Times New Roman" w:cs="Times New Roman"/>
          <w:sz w:val="24"/>
          <w:szCs w:val="24"/>
          <w:lang w:val="id-ID"/>
        </w:rPr>
        <w:lastRenderedPageBreak/>
        <w:t>sengketa tanah wari</w:t>
      </w:r>
      <w:r w:rsidRPr="003B7C53">
        <w:rPr>
          <w:rFonts w:ascii="Times New Roman" w:hAnsi="Times New Roman" w:cs="Times New Roman"/>
          <w:sz w:val="24"/>
          <w:szCs w:val="24"/>
          <w:lang w:val="id-ID"/>
        </w:rPr>
        <w:t>s</w:t>
      </w:r>
      <w:r w:rsidRPr="008A5B69">
        <w:rPr>
          <w:rFonts w:ascii="Times New Roman" w:hAnsi="Times New Roman" w:cs="Times New Roman"/>
          <w:sz w:val="24"/>
          <w:szCs w:val="24"/>
          <w:lang w:val="id-ID"/>
        </w:rPr>
        <w:t xml:space="preserve"> sudah semestinya menjadi pilihan utama </w:t>
      </w:r>
      <w:r w:rsidRPr="003B7C53">
        <w:rPr>
          <w:rFonts w:ascii="Times New Roman" w:hAnsi="Times New Roman" w:cs="Times New Roman"/>
          <w:sz w:val="24"/>
          <w:szCs w:val="24"/>
          <w:lang w:val="id-ID"/>
        </w:rPr>
        <w:t>agar tercipta rasa aman, damai</w:t>
      </w:r>
      <w:r w:rsidRPr="008A5B69">
        <w:rPr>
          <w:rFonts w:ascii="Times New Roman" w:hAnsi="Times New Roman" w:cs="Times New Roman"/>
          <w:sz w:val="24"/>
          <w:szCs w:val="24"/>
          <w:lang w:val="id-ID"/>
        </w:rPr>
        <w:t>, tenang</w:t>
      </w:r>
      <w:r w:rsidRPr="003B7C53">
        <w:rPr>
          <w:rFonts w:ascii="Times New Roman" w:hAnsi="Times New Roman" w:cs="Times New Roman"/>
          <w:sz w:val="24"/>
          <w:szCs w:val="24"/>
          <w:lang w:val="id-ID"/>
        </w:rPr>
        <w:t xml:space="preserve"> dalam menjalankan a</w:t>
      </w:r>
      <w:r w:rsidRPr="008A5B69">
        <w:rPr>
          <w:rFonts w:ascii="Times New Roman" w:hAnsi="Times New Roman" w:cs="Times New Roman"/>
          <w:sz w:val="24"/>
          <w:szCs w:val="24"/>
          <w:lang w:val="id-ID"/>
        </w:rPr>
        <w:t>jaran Islam juga sebagai bentuk dambaaan akan terciptanya keadilan hukum sekaligus keberpihakan terhadap ketegasan hukum.</w:t>
      </w:r>
      <w:r w:rsidRPr="003B7C53">
        <w:rPr>
          <w:rFonts w:ascii="Times New Roman" w:hAnsi="Times New Roman" w:cs="Times New Roman"/>
          <w:sz w:val="24"/>
          <w:szCs w:val="24"/>
          <w:lang w:val="id-ID"/>
        </w:rPr>
        <w:t xml:space="preserve"> </w:t>
      </w:r>
    </w:p>
    <w:p w:rsidR="00BC5BEE" w:rsidRDefault="00BC5BEE" w:rsidP="00BC5BEE">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Acknowledgement</w:t>
      </w:r>
    </w:p>
    <w:p w:rsidR="00BC5BEE" w:rsidRDefault="00BC5BEE" w:rsidP="00BC5BEE">
      <w:pPr>
        <w:spacing w:after="0" w:line="360" w:lineRule="auto"/>
        <w:ind w:firstLine="720"/>
        <w:jc w:val="both"/>
        <w:rPr>
          <w:rFonts w:ascii="Times New Roman" w:hAnsi="Times New Roman" w:cs="Times New Roman"/>
          <w:bCs/>
          <w:sz w:val="24"/>
          <w:szCs w:val="24"/>
          <w:lang w:val="en-ID"/>
        </w:rPr>
      </w:pPr>
      <w:r w:rsidRPr="00C8780A">
        <w:rPr>
          <w:rFonts w:ascii="Times New Roman" w:hAnsi="Times New Roman" w:cs="Times New Roman"/>
          <w:bCs/>
          <w:sz w:val="24"/>
          <w:szCs w:val="24"/>
          <w:lang w:val="en-ID"/>
        </w:rPr>
        <w:t>Terima kasih tak terhingga kepada Lembaga Penelitian dan Pengabdian pada Masyarakat (LP2M) UIN Mataram atas bantuan dana penelitian DIPA 201</w:t>
      </w:r>
      <w:r>
        <w:rPr>
          <w:rFonts w:ascii="Times New Roman" w:hAnsi="Times New Roman" w:cs="Times New Roman"/>
          <w:bCs/>
          <w:sz w:val="24"/>
          <w:szCs w:val="24"/>
          <w:lang w:val="en-ID"/>
        </w:rPr>
        <w:t>5</w:t>
      </w:r>
      <w:r w:rsidRPr="00C8780A">
        <w:rPr>
          <w:rFonts w:ascii="Times New Roman" w:hAnsi="Times New Roman" w:cs="Times New Roman"/>
          <w:bCs/>
          <w:sz w:val="24"/>
          <w:szCs w:val="24"/>
          <w:lang w:val="en-ID"/>
        </w:rPr>
        <w:t xml:space="preserve"> sehingga penelitian </w:t>
      </w:r>
      <w:r>
        <w:rPr>
          <w:rFonts w:ascii="Times New Roman" w:hAnsi="Times New Roman" w:cs="Times New Roman"/>
          <w:bCs/>
          <w:sz w:val="24"/>
          <w:szCs w:val="24"/>
          <w:lang w:val="en-ID"/>
        </w:rPr>
        <w:t xml:space="preserve">ini </w:t>
      </w:r>
      <w:r w:rsidRPr="00C8780A">
        <w:rPr>
          <w:rFonts w:ascii="Times New Roman" w:hAnsi="Times New Roman" w:cs="Times New Roman"/>
          <w:bCs/>
          <w:sz w:val="24"/>
          <w:szCs w:val="24"/>
          <w:lang w:val="en-ID"/>
        </w:rPr>
        <w:t xml:space="preserve">bisa terealisasi dan menjadi artikel yang </w:t>
      </w:r>
      <w:r>
        <w:rPr>
          <w:rFonts w:ascii="Times New Roman" w:hAnsi="Times New Roman" w:cs="Times New Roman"/>
          <w:bCs/>
          <w:sz w:val="24"/>
          <w:szCs w:val="24"/>
          <w:lang w:val="en-ID"/>
        </w:rPr>
        <w:t xml:space="preserve">layak untuk </w:t>
      </w:r>
      <w:r w:rsidRPr="00C8780A">
        <w:rPr>
          <w:rFonts w:ascii="Times New Roman" w:hAnsi="Times New Roman" w:cs="Times New Roman"/>
          <w:bCs/>
          <w:sz w:val="24"/>
          <w:szCs w:val="24"/>
          <w:lang w:val="en-ID"/>
        </w:rPr>
        <w:t xml:space="preserve">dipublikasikan di jurnal ilmiah. </w:t>
      </w:r>
    </w:p>
    <w:p w:rsidR="00C71929" w:rsidRPr="00BC5BEE" w:rsidRDefault="00C71929" w:rsidP="003C0C17">
      <w:pPr>
        <w:tabs>
          <w:tab w:val="left" w:pos="0"/>
        </w:tabs>
        <w:spacing w:after="0" w:line="360" w:lineRule="auto"/>
        <w:contextualSpacing/>
        <w:jc w:val="both"/>
        <w:rPr>
          <w:rFonts w:ascii="Times New Roman" w:hAnsi="Times New Roman" w:cs="Times New Roman"/>
          <w:sz w:val="24"/>
          <w:szCs w:val="24"/>
          <w:lang w:val="en-ID"/>
        </w:rPr>
      </w:pPr>
    </w:p>
    <w:p w:rsidR="00E24EBA" w:rsidRPr="00E24EBA" w:rsidRDefault="00E24EBA" w:rsidP="003C0C17">
      <w:pPr>
        <w:tabs>
          <w:tab w:val="left" w:pos="0"/>
        </w:tabs>
        <w:spacing w:after="0" w:line="360" w:lineRule="auto"/>
        <w:contextualSpacing/>
        <w:jc w:val="both"/>
        <w:rPr>
          <w:rFonts w:ascii="Times New Roman" w:hAnsi="Times New Roman" w:cs="Times New Roman"/>
          <w:sz w:val="24"/>
          <w:szCs w:val="24"/>
        </w:rPr>
      </w:pPr>
    </w:p>
    <w:p w:rsidR="00DB33B6" w:rsidRPr="00FB7BE2" w:rsidRDefault="00DB33B6" w:rsidP="00DB33B6">
      <w:pPr>
        <w:spacing w:after="0" w:line="360" w:lineRule="auto"/>
        <w:contextualSpacing/>
        <w:jc w:val="center"/>
        <w:rPr>
          <w:rFonts w:ascii="Times New Roman" w:hAnsi="Times New Roman" w:cs="Times New Roman"/>
          <w:b/>
          <w:bCs/>
          <w:sz w:val="24"/>
          <w:szCs w:val="24"/>
          <w:lang w:val="id-ID"/>
        </w:rPr>
      </w:pPr>
      <w:r w:rsidRPr="00FB7BE2">
        <w:rPr>
          <w:rFonts w:ascii="Times New Roman" w:hAnsi="Times New Roman" w:cs="Times New Roman"/>
          <w:b/>
          <w:bCs/>
          <w:sz w:val="24"/>
          <w:szCs w:val="24"/>
          <w:lang w:val="id-ID"/>
        </w:rPr>
        <w:t>Daftar Pustaka</w:t>
      </w:r>
    </w:p>
    <w:p w:rsidR="00AC4CFF" w:rsidRPr="00FB7BE2" w:rsidRDefault="00AC4CFF" w:rsidP="007044BD">
      <w:pPr>
        <w:pStyle w:val="Bibliography"/>
        <w:jc w:val="both"/>
        <w:rPr>
          <w:rFonts w:asciiTheme="majorBidi" w:hAnsiTheme="majorBidi" w:cstheme="majorBidi"/>
          <w:sz w:val="24"/>
          <w:szCs w:val="24"/>
          <w:lang w:val="id-ID"/>
        </w:rPr>
      </w:pPr>
      <w:r w:rsidRPr="00FB7BE2">
        <w:rPr>
          <w:rFonts w:asciiTheme="majorBidi" w:hAnsiTheme="majorBidi" w:cstheme="majorBidi"/>
          <w:sz w:val="24"/>
          <w:szCs w:val="24"/>
          <w:lang w:val="id-ID"/>
        </w:rPr>
        <w:t xml:space="preserve">Arzaki, </w:t>
      </w:r>
      <w:r w:rsidRPr="001D48A7">
        <w:rPr>
          <w:rFonts w:asciiTheme="majorBidi" w:hAnsiTheme="majorBidi" w:cstheme="majorBidi"/>
          <w:sz w:val="24"/>
          <w:szCs w:val="24"/>
          <w:lang w:val="id-ID"/>
        </w:rPr>
        <w:t>Djalaludin, I Gde Madia</w:t>
      </w:r>
      <w:r w:rsidR="00322534">
        <w:rPr>
          <w:rFonts w:asciiTheme="majorBidi" w:hAnsiTheme="majorBidi" w:cstheme="majorBidi"/>
          <w:sz w:val="24"/>
          <w:szCs w:val="24"/>
        </w:rPr>
        <w:t>.</w:t>
      </w:r>
      <w:r w:rsidRPr="001D48A7">
        <w:rPr>
          <w:rFonts w:asciiTheme="majorBidi" w:hAnsiTheme="majorBidi" w:cstheme="majorBidi"/>
          <w:sz w:val="24"/>
          <w:szCs w:val="24"/>
          <w:lang w:val="id-ID"/>
        </w:rPr>
        <w:t xml:space="preserve"> </w:t>
      </w:r>
      <w:r w:rsidRPr="001D48A7">
        <w:rPr>
          <w:rFonts w:asciiTheme="majorBidi" w:hAnsiTheme="majorBidi" w:cstheme="majorBidi"/>
          <w:i/>
          <w:iCs/>
          <w:sz w:val="24"/>
          <w:szCs w:val="24"/>
          <w:lang w:val="id-ID"/>
        </w:rPr>
        <w:t>Nilai-Nilai Kearifan Budaya Lokal Suku Bangsa Sasak dalam Pluralisme Kehidupan Bermasyarakat Relawan Untuk Demokrasi dan HAM</w:t>
      </w:r>
      <w:r w:rsidR="00322534">
        <w:rPr>
          <w:rFonts w:asciiTheme="majorBidi" w:hAnsiTheme="majorBidi" w:cstheme="majorBidi"/>
          <w:sz w:val="24"/>
          <w:szCs w:val="24"/>
        </w:rPr>
        <w:t>.</w:t>
      </w:r>
      <w:r w:rsidRPr="001D48A7">
        <w:rPr>
          <w:rFonts w:asciiTheme="majorBidi" w:hAnsiTheme="majorBidi" w:cstheme="majorBidi"/>
          <w:sz w:val="24"/>
          <w:szCs w:val="24"/>
          <w:lang w:val="id-ID"/>
        </w:rPr>
        <w:t xml:space="preserve"> Mataram: CV Bina Mandiri, 2001</w:t>
      </w:r>
      <w:r w:rsidR="00322534">
        <w:rPr>
          <w:rFonts w:asciiTheme="majorBidi" w:hAnsiTheme="majorBidi" w:cstheme="majorBidi"/>
          <w:sz w:val="24"/>
          <w:szCs w:val="24"/>
        </w:rPr>
        <w:t>.</w:t>
      </w:r>
    </w:p>
    <w:p w:rsidR="00D93913" w:rsidRDefault="00D93913"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Arikunto, Suharsimi. </w:t>
      </w:r>
      <w:r w:rsidRPr="004B693D">
        <w:rPr>
          <w:rFonts w:asciiTheme="majorBidi" w:hAnsiTheme="majorBidi" w:cstheme="majorBidi"/>
          <w:i/>
          <w:iCs/>
          <w:sz w:val="24"/>
          <w:szCs w:val="24"/>
          <w:lang w:val="id-ID"/>
        </w:rPr>
        <w:t>Prosedur Penelitian: Suatu Pendekatan Praktik</w:t>
      </w:r>
      <w:r w:rsidR="00322534">
        <w:rPr>
          <w:rFonts w:asciiTheme="majorBidi" w:hAnsiTheme="majorBidi" w:cstheme="majorBidi"/>
          <w:i/>
          <w:iCs/>
          <w:sz w:val="24"/>
          <w:szCs w:val="24"/>
        </w:rPr>
        <w:t>.</w:t>
      </w:r>
      <w:r w:rsidR="00322534">
        <w:rPr>
          <w:rFonts w:asciiTheme="majorBidi" w:hAnsiTheme="majorBidi" w:cstheme="majorBidi"/>
          <w:sz w:val="24"/>
          <w:szCs w:val="24"/>
        </w:rPr>
        <w:t xml:space="preserve"> Cet. ke-1.</w:t>
      </w:r>
      <w:r w:rsidR="00322534">
        <w:rPr>
          <w:rFonts w:asciiTheme="majorBidi" w:hAnsiTheme="majorBidi" w:cstheme="majorBidi"/>
          <w:sz w:val="24"/>
          <w:szCs w:val="24"/>
          <w:lang w:val="id-ID"/>
        </w:rPr>
        <w:t xml:space="preserve"> </w:t>
      </w:r>
      <w:r w:rsidRPr="004B693D">
        <w:rPr>
          <w:rFonts w:asciiTheme="majorBidi" w:hAnsiTheme="majorBidi" w:cstheme="majorBidi"/>
          <w:sz w:val="24"/>
          <w:szCs w:val="24"/>
          <w:lang w:val="id-ID"/>
        </w:rPr>
        <w:t>Jakarta: Rineka Cipta, 1998</w:t>
      </w:r>
      <w:r w:rsidR="00322534">
        <w:rPr>
          <w:rFonts w:asciiTheme="majorBidi" w:hAnsiTheme="majorBidi" w:cstheme="majorBidi"/>
          <w:sz w:val="24"/>
          <w:szCs w:val="24"/>
        </w:rPr>
        <w:t>.</w:t>
      </w:r>
      <w:r w:rsidRPr="004B693D">
        <w:rPr>
          <w:rFonts w:asciiTheme="majorBidi" w:hAnsiTheme="majorBidi" w:cstheme="majorBidi"/>
          <w:sz w:val="24"/>
          <w:szCs w:val="24"/>
          <w:lang w:val="id-ID"/>
        </w:rPr>
        <w:t xml:space="preserve"> </w:t>
      </w:r>
      <w:r>
        <w:rPr>
          <w:rFonts w:asciiTheme="majorBidi" w:hAnsiTheme="majorBidi" w:cstheme="majorBidi"/>
          <w:sz w:val="24"/>
          <w:szCs w:val="24"/>
        </w:rPr>
        <w:t xml:space="preserve"> </w:t>
      </w:r>
    </w:p>
    <w:p w:rsidR="004B693D" w:rsidRPr="004B693D" w:rsidRDefault="000A22C0" w:rsidP="007044BD">
      <w:pPr>
        <w:pStyle w:val="Bibliography"/>
        <w:jc w:val="both"/>
        <w:rPr>
          <w:rFonts w:ascii="Times New Roman" w:hAnsi="Times New Roman" w:cs="Times New Roman"/>
          <w:sz w:val="24"/>
        </w:rPr>
      </w:pPr>
      <w:r w:rsidRPr="000A22C0">
        <w:rPr>
          <w:b/>
          <w:bCs/>
        </w:rPr>
        <w:fldChar w:fldCharType="begin"/>
      </w:r>
      <w:r w:rsidR="004B693D">
        <w:rPr>
          <w:b/>
          <w:bCs/>
        </w:rPr>
        <w:instrText xml:space="preserve"> ADDIN ZOTERO_BIBL {"uncited":[],"omitted":[],"custom":[]} CSL_BIBLIOGRAPHY </w:instrText>
      </w:r>
      <w:r w:rsidRPr="000A22C0">
        <w:rPr>
          <w:b/>
          <w:bCs/>
        </w:rPr>
        <w:fldChar w:fldCharType="separate"/>
      </w:r>
      <w:r w:rsidR="004B693D" w:rsidRPr="004B693D">
        <w:rPr>
          <w:rFonts w:ascii="Times New Roman" w:hAnsi="Times New Roman" w:cs="Times New Roman"/>
          <w:sz w:val="24"/>
        </w:rPr>
        <w:t>Fikri &amp;. Wahidin. ‘K</w:t>
      </w:r>
      <w:r w:rsidR="00322534">
        <w:rPr>
          <w:rFonts w:ascii="Times New Roman" w:hAnsi="Times New Roman" w:cs="Times New Roman"/>
          <w:sz w:val="24"/>
        </w:rPr>
        <w:t>onsepsi Hukum Waris Islam dan Hukum Waris Adat:</w:t>
      </w:r>
      <w:r w:rsidR="004B693D" w:rsidRPr="004B693D">
        <w:rPr>
          <w:rFonts w:ascii="Times New Roman" w:hAnsi="Times New Roman" w:cs="Times New Roman"/>
          <w:sz w:val="24"/>
        </w:rPr>
        <w:t xml:space="preserve"> Analisis Kontekstualisasi dalam Masyarakat Bugis’. </w:t>
      </w:r>
      <w:r w:rsidR="004B693D" w:rsidRPr="004B693D">
        <w:rPr>
          <w:rFonts w:ascii="Times New Roman" w:hAnsi="Times New Roman" w:cs="Times New Roman"/>
          <w:i/>
          <w:iCs/>
          <w:sz w:val="24"/>
        </w:rPr>
        <w:t>Al-Ahkam: Jurnal Ilmu Syari’ah dan Hukum</w:t>
      </w:r>
      <w:r w:rsidR="00322534">
        <w:rPr>
          <w:rFonts w:ascii="Times New Roman" w:hAnsi="Times New Roman" w:cs="Times New Roman"/>
          <w:i/>
          <w:iCs/>
          <w:sz w:val="24"/>
        </w:rPr>
        <w:t>.</w:t>
      </w:r>
      <w:r w:rsidR="00322534">
        <w:rPr>
          <w:rFonts w:ascii="Times New Roman" w:hAnsi="Times New Roman" w:cs="Times New Roman"/>
          <w:sz w:val="24"/>
        </w:rPr>
        <w:t xml:space="preserve"> Vol.</w:t>
      </w:r>
      <w:r w:rsidR="004B693D" w:rsidRPr="004B693D">
        <w:rPr>
          <w:rFonts w:ascii="Times New Roman" w:hAnsi="Times New Roman" w:cs="Times New Roman"/>
          <w:sz w:val="24"/>
        </w:rPr>
        <w:t xml:space="preserve"> 2</w:t>
      </w:r>
      <w:r w:rsidR="00322534">
        <w:rPr>
          <w:rFonts w:ascii="Times New Roman" w:hAnsi="Times New Roman" w:cs="Times New Roman"/>
          <w:sz w:val="24"/>
        </w:rPr>
        <w:t xml:space="preserve">, No. </w:t>
      </w:r>
      <w:r w:rsidR="004B693D" w:rsidRPr="004B693D">
        <w:rPr>
          <w:rFonts w:ascii="Times New Roman" w:hAnsi="Times New Roman" w:cs="Times New Roman"/>
          <w:sz w:val="24"/>
        </w:rPr>
        <w:t>2</w:t>
      </w:r>
      <w:r w:rsidR="00322534">
        <w:rPr>
          <w:rFonts w:ascii="Times New Roman" w:hAnsi="Times New Roman" w:cs="Times New Roman"/>
          <w:sz w:val="24"/>
        </w:rPr>
        <w:t>, 2017</w:t>
      </w:r>
      <w:r w:rsidR="004B693D" w:rsidRPr="004B693D">
        <w:rPr>
          <w:rFonts w:ascii="Times New Roman" w:hAnsi="Times New Roman" w:cs="Times New Roman"/>
          <w:sz w:val="24"/>
        </w:rPr>
        <w:t>.</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Hadari Nawawi. </w:t>
      </w:r>
      <w:r w:rsidRPr="004B693D">
        <w:rPr>
          <w:rFonts w:ascii="Times New Roman" w:hAnsi="Times New Roman" w:cs="Times New Roman"/>
          <w:i/>
          <w:iCs/>
          <w:sz w:val="24"/>
        </w:rPr>
        <w:t xml:space="preserve">Metode </w:t>
      </w:r>
      <w:r w:rsidR="00322534">
        <w:rPr>
          <w:rFonts w:ascii="Times New Roman" w:hAnsi="Times New Roman" w:cs="Times New Roman"/>
          <w:i/>
          <w:iCs/>
          <w:sz w:val="24"/>
        </w:rPr>
        <w:t>P</w:t>
      </w:r>
      <w:r w:rsidRPr="004B693D">
        <w:rPr>
          <w:rFonts w:ascii="Times New Roman" w:hAnsi="Times New Roman" w:cs="Times New Roman"/>
          <w:i/>
          <w:iCs/>
          <w:sz w:val="24"/>
        </w:rPr>
        <w:t xml:space="preserve">enelitian </w:t>
      </w:r>
      <w:r w:rsidR="00322534">
        <w:rPr>
          <w:rFonts w:ascii="Times New Roman" w:hAnsi="Times New Roman" w:cs="Times New Roman"/>
          <w:i/>
          <w:iCs/>
          <w:sz w:val="24"/>
        </w:rPr>
        <w:t>B</w:t>
      </w:r>
      <w:r w:rsidRPr="004B693D">
        <w:rPr>
          <w:rFonts w:ascii="Times New Roman" w:hAnsi="Times New Roman" w:cs="Times New Roman"/>
          <w:i/>
          <w:iCs/>
          <w:sz w:val="24"/>
        </w:rPr>
        <w:t xml:space="preserve">idang </w:t>
      </w:r>
      <w:r w:rsidR="00322534">
        <w:rPr>
          <w:rFonts w:ascii="Times New Roman" w:hAnsi="Times New Roman" w:cs="Times New Roman"/>
          <w:i/>
          <w:iCs/>
          <w:sz w:val="24"/>
        </w:rPr>
        <w:t>S</w:t>
      </w:r>
      <w:r w:rsidRPr="004B693D">
        <w:rPr>
          <w:rFonts w:ascii="Times New Roman" w:hAnsi="Times New Roman" w:cs="Times New Roman"/>
          <w:i/>
          <w:iCs/>
          <w:sz w:val="24"/>
        </w:rPr>
        <w:t>osial</w:t>
      </w:r>
      <w:r w:rsidRPr="004B693D">
        <w:rPr>
          <w:rFonts w:ascii="Times New Roman" w:hAnsi="Times New Roman" w:cs="Times New Roman"/>
          <w:sz w:val="24"/>
        </w:rPr>
        <w:t>. Yogyakart</w:t>
      </w:r>
      <w:r w:rsidR="005A516A">
        <w:rPr>
          <w:rFonts w:ascii="Times New Roman" w:hAnsi="Times New Roman" w:cs="Times New Roman"/>
          <w:sz w:val="24"/>
        </w:rPr>
        <w:t>a: Gadjah Mada University Press, 1993.</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Jamil, Rosidi. ‘H</w:t>
      </w:r>
      <w:r w:rsidR="005A516A">
        <w:rPr>
          <w:rFonts w:ascii="Times New Roman" w:hAnsi="Times New Roman" w:cs="Times New Roman"/>
          <w:sz w:val="24"/>
        </w:rPr>
        <w:t xml:space="preserve">ukum Waris dan Wasiat: </w:t>
      </w:r>
      <w:r w:rsidRPr="004B693D">
        <w:rPr>
          <w:rFonts w:ascii="Times New Roman" w:hAnsi="Times New Roman" w:cs="Times New Roman"/>
          <w:sz w:val="24"/>
        </w:rPr>
        <w:t>Sebuah Perbandingan antara Pemikiran</w:t>
      </w:r>
      <w:r w:rsidR="005A516A">
        <w:rPr>
          <w:rFonts w:ascii="Times New Roman" w:hAnsi="Times New Roman" w:cs="Times New Roman"/>
          <w:sz w:val="24"/>
        </w:rPr>
        <w:t xml:space="preserve"> Hazairin dan Munawwir Sjadzali</w:t>
      </w:r>
      <w:r w:rsidRPr="004B693D">
        <w:rPr>
          <w:rFonts w:ascii="Times New Roman" w:hAnsi="Times New Roman" w:cs="Times New Roman"/>
          <w:sz w:val="24"/>
        </w:rPr>
        <w:t xml:space="preserve">’. </w:t>
      </w:r>
      <w:r w:rsidRPr="004B693D">
        <w:rPr>
          <w:rFonts w:ascii="Times New Roman" w:hAnsi="Times New Roman" w:cs="Times New Roman"/>
          <w:i/>
          <w:iCs/>
          <w:sz w:val="24"/>
        </w:rPr>
        <w:t>Al-Ahwal: Jurnal Hukum Keluarga Islam</w:t>
      </w:r>
      <w:r w:rsidR="005A516A">
        <w:rPr>
          <w:rFonts w:ascii="Times New Roman" w:hAnsi="Times New Roman" w:cs="Times New Roman"/>
          <w:i/>
          <w:iCs/>
          <w:sz w:val="24"/>
        </w:rPr>
        <w:t>.</w:t>
      </w:r>
      <w:r w:rsidR="005A516A">
        <w:rPr>
          <w:rFonts w:ascii="Times New Roman" w:hAnsi="Times New Roman" w:cs="Times New Roman"/>
          <w:sz w:val="24"/>
        </w:rPr>
        <w:t xml:space="preserve"> Vol.</w:t>
      </w:r>
      <w:r w:rsidRPr="004B693D">
        <w:rPr>
          <w:rFonts w:ascii="Times New Roman" w:hAnsi="Times New Roman" w:cs="Times New Roman"/>
          <w:sz w:val="24"/>
        </w:rPr>
        <w:t xml:space="preserve"> 10</w:t>
      </w:r>
      <w:r w:rsidR="005A516A">
        <w:rPr>
          <w:rFonts w:ascii="Times New Roman" w:hAnsi="Times New Roman" w:cs="Times New Roman"/>
          <w:sz w:val="24"/>
        </w:rPr>
        <w:t>, No. 1, 2017.</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Karim, Muchith A. </w:t>
      </w:r>
      <w:r w:rsidR="005A516A">
        <w:rPr>
          <w:rFonts w:ascii="Times New Roman" w:hAnsi="Times New Roman" w:cs="Times New Roman"/>
          <w:sz w:val="24"/>
        </w:rPr>
        <w:t>(eds).</w:t>
      </w:r>
      <w:r w:rsidRPr="004B693D">
        <w:rPr>
          <w:rFonts w:ascii="Times New Roman" w:hAnsi="Times New Roman" w:cs="Times New Roman"/>
          <w:sz w:val="24"/>
        </w:rPr>
        <w:t xml:space="preserve"> </w:t>
      </w:r>
      <w:r w:rsidRPr="004B693D">
        <w:rPr>
          <w:rFonts w:ascii="Times New Roman" w:hAnsi="Times New Roman" w:cs="Times New Roman"/>
          <w:i/>
          <w:iCs/>
          <w:sz w:val="24"/>
        </w:rPr>
        <w:t xml:space="preserve">Problematika </w:t>
      </w:r>
      <w:r w:rsidR="005A516A">
        <w:rPr>
          <w:rFonts w:ascii="Times New Roman" w:hAnsi="Times New Roman" w:cs="Times New Roman"/>
          <w:i/>
          <w:iCs/>
          <w:sz w:val="24"/>
        </w:rPr>
        <w:t>H</w:t>
      </w:r>
      <w:r w:rsidRPr="004B693D">
        <w:rPr>
          <w:rFonts w:ascii="Times New Roman" w:hAnsi="Times New Roman" w:cs="Times New Roman"/>
          <w:i/>
          <w:iCs/>
          <w:sz w:val="24"/>
        </w:rPr>
        <w:t>ukum</w:t>
      </w:r>
      <w:r w:rsidR="00906694">
        <w:rPr>
          <w:rFonts w:ascii="Times New Roman" w:hAnsi="Times New Roman" w:cs="Times New Roman"/>
          <w:i/>
          <w:iCs/>
          <w:sz w:val="24"/>
        </w:rPr>
        <w:t xml:space="preserve"> </w:t>
      </w:r>
      <w:r w:rsidR="005A516A">
        <w:rPr>
          <w:rFonts w:ascii="Times New Roman" w:hAnsi="Times New Roman" w:cs="Times New Roman"/>
          <w:i/>
          <w:iCs/>
          <w:sz w:val="24"/>
        </w:rPr>
        <w:t>Kewarisan Islam K</w:t>
      </w:r>
      <w:r w:rsidRPr="004B693D">
        <w:rPr>
          <w:rFonts w:ascii="Times New Roman" w:hAnsi="Times New Roman" w:cs="Times New Roman"/>
          <w:i/>
          <w:iCs/>
          <w:sz w:val="24"/>
        </w:rPr>
        <w:t>ontemporer di Indonesia</w:t>
      </w:r>
      <w:r w:rsidRPr="004B693D">
        <w:rPr>
          <w:rFonts w:ascii="Times New Roman" w:hAnsi="Times New Roman" w:cs="Times New Roman"/>
          <w:sz w:val="24"/>
        </w:rPr>
        <w:t xml:space="preserve">. Jakarta: </w:t>
      </w:r>
      <w:r w:rsidR="005A516A" w:rsidRPr="004B693D">
        <w:rPr>
          <w:rFonts w:ascii="Times New Roman" w:hAnsi="Times New Roman" w:cs="Times New Roman"/>
          <w:sz w:val="24"/>
        </w:rPr>
        <w:t>Pusat Litbang Kehidupan Beragama (Indonesia), eds.</w:t>
      </w:r>
      <w:r w:rsidRPr="004B693D">
        <w:rPr>
          <w:rFonts w:ascii="Times New Roman" w:hAnsi="Times New Roman" w:cs="Times New Roman"/>
          <w:sz w:val="24"/>
        </w:rPr>
        <w:t>Kementerian Agama RI, Badan Litbang dan Diklat, Puslitbang Kehidupan Keagamaan</w:t>
      </w:r>
      <w:r w:rsidR="005A516A">
        <w:rPr>
          <w:rFonts w:ascii="Times New Roman" w:hAnsi="Times New Roman" w:cs="Times New Roman"/>
          <w:sz w:val="24"/>
        </w:rPr>
        <w:t>, 2012</w:t>
      </w:r>
      <w:r w:rsidRPr="004B693D">
        <w:rPr>
          <w:rFonts w:ascii="Times New Roman" w:hAnsi="Times New Roman" w:cs="Times New Roman"/>
          <w:sz w:val="24"/>
        </w:rPr>
        <w:t>.</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Khisni</w:t>
      </w:r>
      <w:r w:rsidR="00906694">
        <w:rPr>
          <w:rFonts w:ascii="Times New Roman" w:hAnsi="Times New Roman" w:cs="Times New Roman"/>
          <w:sz w:val="24"/>
        </w:rPr>
        <w:t>, H.A</w:t>
      </w:r>
      <w:r w:rsidRPr="004B693D">
        <w:rPr>
          <w:rFonts w:ascii="Times New Roman" w:hAnsi="Times New Roman" w:cs="Times New Roman"/>
          <w:sz w:val="24"/>
        </w:rPr>
        <w:t xml:space="preserve">. </w:t>
      </w:r>
      <w:r w:rsidRPr="00906694">
        <w:rPr>
          <w:rFonts w:ascii="Times New Roman" w:hAnsi="Times New Roman" w:cs="Times New Roman"/>
          <w:i/>
          <w:iCs/>
          <w:sz w:val="24"/>
        </w:rPr>
        <w:t>Hukum Waris Islam</w:t>
      </w:r>
      <w:r w:rsidRPr="004B693D">
        <w:rPr>
          <w:rFonts w:ascii="Times New Roman" w:hAnsi="Times New Roman" w:cs="Times New Roman"/>
          <w:sz w:val="24"/>
        </w:rPr>
        <w:t>.</w:t>
      </w:r>
      <w:r w:rsidR="00906694">
        <w:rPr>
          <w:rFonts w:ascii="Times New Roman" w:hAnsi="Times New Roman" w:cs="Times New Roman"/>
          <w:sz w:val="24"/>
        </w:rPr>
        <w:t xml:space="preserve"> Cet. ke-6. Semarang: UNISSULA Press. 2017</w:t>
      </w:r>
      <w:r w:rsidRPr="004B693D">
        <w:rPr>
          <w:rFonts w:ascii="Times New Roman" w:hAnsi="Times New Roman" w:cs="Times New Roman"/>
          <w:sz w:val="24"/>
        </w:rPr>
        <w:t>.</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Komari. ‘Dinamisasi Dan Elastitisas Hukum Kewarisan Islam</w:t>
      </w:r>
      <w:r w:rsidR="00906694">
        <w:rPr>
          <w:rFonts w:ascii="Times New Roman" w:hAnsi="Times New Roman" w:cs="Times New Roman"/>
          <w:sz w:val="24"/>
        </w:rPr>
        <w:t>'</w:t>
      </w:r>
      <w:r w:rsidRPr="004B693D">
        <w:rPr>
          <w:rFonts w:ascii="Times New Roman" w:hAnsi="Times New Roman" w:cs="Times New Roman"/>
          <w:sz w:val="24"/>
        </w:rPr>
        <w:t>.</w:t>
      </w:r>
      <w:r w:rsidR="00906694">
        <w:rPr>
          <w:rFonts w:ascii="Times New Roman" w:hAnsi="Times New Roman" w:cs="Times New Roman"/>
          <w:sz w:val="24"/>
        </w:rPr>
        <w:t xml:space="preserve"> </w:t>
      </w:r>
      <w:r w:rsidR="00906694" w:rsidRPr="00906694">
        <w:rPr>
          <w:rFonts w:ascii="Times New Roman" w:hAnsi="Times New Roman" w:cs="Times New Roman"/>
          <w:i/>
          <w:iCs/>
          <w:sz w:val="24"/>
        </w:rPr>
        <w:t>Jurnal Hukum dan Peradilan</w:t>
      </w:r>
      <w:r w:rsidR="00906694">
        <w:rPr>
          <w:rFonts w:ascii="Times New Roman" w:hAnsi="Times New Roman" w:cs="Times New Roman"/>
          <w:sz w:val="24"/>
        </w:rPr>
        <w:t>. Vol. 1, No. 3, 2012.</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lastRenderedPageBreak/>
        <w:t>Mu’alim, Amir</w:t>
      </w:r>
      <w:r w:rsidR="007D1F2E">
        <w:rPr>
          <w:rFonts w:ascii="Times New Roman" w:hAnsi="Times New Roman" w:cs="Times New Roman"/>
          <w:sz w:val="24"/>
        </w:rPr>
        <w:t>, Yusdani</w:t>
      </w:r>
      <w:r w:rsidRPr="004B693D">
        <w:rPr>
          <w:rFonts w:ascii="Times New Roman" w:hAnsi="Times New Roman" w:cs="Times New Roman"/>
          <w:sz w:val="24"/>
        </w:rPr>
        <w:t xml:space="preserve">. </w:t>
      </w:r>
      <w:r w:rsidRPr="004B693D">
        <w:rPr>
          <w:rFonts w:ascii="Times New Roman" w:hAnsi="Times New Roman" w:cs="Times New Roman"/>
          <w:i/>
          <w:iCs/>
          <w:sz w:val="24"/>
        </w:rPr>
        <w:t xml:space="preserve">Konfigurasi </w:t>
      </w:r>
      <w:r w:rsidR="00906694">
        <w:rPr>
          <w:rFonts w:ascii="Times New Roman" w:hAnsi="Times New Roman" w:cs="Times New Roman"/>
          <w:i/>
          <w:iCs/>
          <w:sz w:val="24"/>
        </w:rPr>
        <w:t>P</w:t>
      </w:r>
      <w:r w:rsidRPr="004B693D">
        <w:rPr>
          <w:rFonts w:ascii="Times New Roman" w:hAnsi="Times New Roman" w:cs="Times New Roman"/>
          <w:i/>
          <w:iCs/>
          <w:sz w:val="24"/>
        </w:rPr>
        <w:t xml:space="preserve">emikiran </w:t>
      </w:r>
      <w:r w:rsidR="00906694">
        <w:rPr>
          <w:rFonts w:ascii="Times New Roman" w:hAnsi="Times New Roman" w:cs="Times New Roman"/>
          <w:i/>
          <w:iCs/>
          <w:sz w:val="24"/>
        </w:rPr>
        <w:t>H</w:t>
      </w:r>
      <w:r w:rsidRPr="004B693D">
        <w:rPr>
          <w:rFonts w:ascii="Times New Roman" w:hAnsi="Times New Roman" w:cs="Times New Roman"/>
          <w:i/>
          <w:iCs/>
          <w:sz w:val="24"/>
        </w:rPr>
        <w:t>ukum Islam</w:t>
      </w:r>
      <w:r w:rsidR="00906694">
        <w:rPr>
          <w:rFonts w:ascii="Times New Roman" w:hAnsi="Times New Roman" w:cs="Times New Roman"/>
          <w:sz w:val="24"/>
        </w:rPr>
        <w:t>. Yogyakarta: UII Press, 2011.</w:t>
      </w:r>
    </w:p>
    <w:p w:rsidR="004B693D" w:rsidRPr="004B693D" w:rsidRDefault="00906694" w:rsidP="007044BD">
      <w:pPr>
        <w:pStyle w:val="Bibliography"/>
        <w:jc w:val="both"/>
        <w:rPr>
          <w:rFonts w:ascii="Times New Roman" w:hAnsi="Times New Roman" w:cs="Times New Roman"/>
          <w:sz w:val="24"/>
        </w:rPr>
      </w:pPr>
      <w:r>
        <w:rPr>
          <w:rFonts w:ascii="Times New Roman" w:hAnsi="Times New Roman" w:cs="Times New Roman"/>
          <w:sz w:val="24"/>
        </w:rPr>
        <w:t xml:space="preserve">Muhibbuddin, Muhammad. </w:t>
      </w:r>
      <w:r w:rsidR="004B693D" w:rsidRPr="004B693D">
        <w:rPr>
          <w:rFonts w:ascii="Times New Roman" w:hAnsi="Times New Roman" w:cs="Times New Roman"/>
          <w:sz w:val="24"/>
        </w:rPr>
        <w:t>‘P</w:t>
      </w:r>
      <w:r>
        <w:rPr>
          <w:rFonts w:ascii="Times New Roman" w:hAnsi="Times New Roman" w:cs="Times New Roman"/>
          <w:sz w:val="24"/>
        </w:rPr>
        <w:t>embaruan Hukum Waris Islam di Indonesia</w:t>
      </w:r>
      <w:r w:rsidR="004B693D" w:rsidRPr="004B693D">
        <w:rPr>
          <w:rFonts w:ascii="Times New Roman" w:hAnsi="Times New Roman" w:cs="Times New Roman"/>
          <w:sz w:val="24"/>
        </w:rPr>
        <w:t xml:space="preserve">’. </w:t>
      </w:r>
      <w:r w:rsidR="004B693D" w:rsidRPr="004B693D">
        <w:rPr>
          <w:rFonts w:ascii="Times New Roman" w:hAnsi="Times New Roman" w:cs="Times New Roman"/>
          <w:i/>
          <w:iCs/>
          <w:sz w:val="24"/>
        </w:rPr>
        <w:t>Ahkam: Jurnal Hukum Islam</w:t>
      </w:r>
      <w:r>
        <w:rPr>
          <w:rFonts w:ascii="Times New Roman" w:hAnsi="Times New Roman" w:cs="Times New Roman"/>
          <w:i/>
          <w:iCs/>
          <w:sz w:val="24"/>
        </w:rPr>
        <w:t>.</w:t>
      </w:r>
      <w:r>
        <w:rPr>
          <w:rFonts w:ascii="Times New Roman" w:hAnsi="Times New Roman" w:cs="Times New Roman"/>
          <w:sz w:val="24"/>
        </w:rPr>
        <w:t xml:space="preserve"> Vol.</w:t>
      </w:r>
      <w:r w:rsidR="004B693D" w:rsidRPr="004B693D">
        <w:rPr>
          <w:rFonts w:ascii="Times New Roman" w:hAnsi="Times New Roman" w:cs="Times New Roman"/>
          <w:sz w:val="24"/>
        </w:rPr>
        <w:t xml:space="preserve"> 3</w:t>
      </w:r>
      <w:r>
        <w:rPr>
          <w:rFonts w:ascii="Times New Roman" w:hAnsi="Times New Roman" w:cs="Times New Roman"/>
          <w:sz w:val="24"/>
        </w:rPr>
        <w:t xml:space="preserve"> No </w:t>
      </w:r>
      <w:r w:rsidR="004B693D" w:rsidRPr="004B693D">
        <w:rPr>
          <w:rFonts w:ascii="Times New Roman" w:hAnsi="Times New Roman" w:cs="Times New Roman"/>
          <w:sz w:val="24"/>
        </w:rPr>
        <w:t>2</w:t>
      </w:r>
      <w:r>
        <w:rPr>
          <w:rFonts w:ascii="Times New Roman" w:hAnsi="Times New Roman" w:cs="Times New Roman"/>
          <w:sz w:val="24"/>
        </w:rPr>
        <w:t>, 2015.</w:t>
      </w:r>
    </w:p>
    <w:p w:rsidR="004B693D" w:rsidRPr="004B693D" w:rsidRDefault="00351819" w:rsidP="007044BD">
      <w:pPr>
        <w:pStyle w:val="Bibliography"/>
        <w:jc w:val="both"/>
        <w:rPr>
          <w:rFonts w:ascii="Times New Roman" w:hAnsi="Times New Roman" w:cs="Times New Roman"/>
          <w:sz w:val="24"/>
        </w:rPr>
      </w:pPr>
      <w:r>
        <w:rPr>
          <w:rFonts w:ascii="Times New Roman" w:hAnsi="Times New Roman" w:cs="Times New Roman"/>
          <w:sz w:val="24"/>
        </w:rPr>
        <w:t xml:space="preserve">Nasution, Adelina. </w:t>
      </w:r>
      <w:r w:rsidR="004B693D" w:rsidRPr="004B693D">
        <w:rPr>
          <w:rFonts w:ascii="Times New Roman" w:hAnsi="Times New Roman" w:cs="Times New Roman"/>
          <w:sz w:val="24"/>
        </w:rPr>
        <w:t>‘P</w:t>
      </w:r>
      <w:r>
        <w:rPr>
          <w:rFonts w:ascii="Times New Roman" w:hAnsi="Times New Roman" w:cs="Times New Roman"/>
          <w:sz w:val="24"/>
        </w:rPr>
        <w:t>luralisme Hukum Waris di Indonesia</w:t>
      </w:r>
      <w:r w:rsidR="004B693D" w:rsidRPr="004B693D">
        <w:rPr>
          <w:rFonts w:ascii="Times New Roman" w:hAnsi="Times New Roman" w:cs="Times New Roman"/>
          <w:sz w:val="24"/>
        </w:rPr>
        <w:t xml:space="preserve">’. </w:t>
      </w:r>
      <w:r>
        <w:rPr>
          <w:rFonts w:ascii="Times New Roman" w:hAnsi="Times New Roman" w:cs="Times New Roman"/>
          <w:sz w:val="24"/>
        </w:rPr>
        <w:t xml:space="preserve">Vol. </w:t>
      </w:r>
      <w:r w:rsidR="004B693D" w:rsidRPr="004B693D">
        <w:rPr>
          <w:rFonts w:ascii="Times New Roman" w:hAnsi="Times New Roman" w:cs="Times New Roman"/>
          <w:sz w:val="24"/>
        </w:rPr>
        <w:t>5</w:t>
      </w:r>
      <w:r>
        <w:rPr>
          <w:rFonts w:ascii="Times New Roman" w:hAnsi="Times New Roman" w:cs="Times New Roman"/>
          <w:sz w:val="24"/>
        </w:rPr>
        <w:t>, No. 1, 2018.</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Nuruddin, Amiur and Azhari Akmal Tarigan. 2004. </w:t>
      </w:r>
      <w:r w:rsidRPr="004B693D">
        <w:rPr>
          <w:rFonts w:ascii="Times New Roman" w:hAnsi="Times New Roman" w:cs="Times New Roman"/>
          <w:i/>
          <w:iCs/>
          <w:sz w:val="24"/>
        </w:rPr>
        <w:t>Hukum Perdata Islam Di Indonesia: Studi Kritis Perkembangan Hukum Islam Dari Fikih, UU No. 1/1974, Sampai KHI</w:t>
      </w:r>
      <w:r w:rsidRPr="004B693D">
        <w:rPr>
          <w:rFonts w:ascii="Times New Roman" w:hAnsi="Times New Roman" w:cs="Times New Roman"/>
          <w:sz w:val="24"/>
        </w:rPr>
        <w:t>. Ed. 1. Rawamangun, Jakarta, Indonesia: Kencana.</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Rajagukguk, Erman. </w:t>
      </w:r>
      <w:r w:rsidRPr="006E0153">
        <w:rPr>
          <w:rFonts w:ascii="Times New Roman" w:hAnsi="Times New Roman" w:cs="Times New Roman"/>
          <w:i/>
          <w:iCs/>
          <w:sz w:val="24"/>
        </w:rPr>
        <w:t>P</w:t>
      </w:r>
      <w:r w:rsidR="006E0153" w:rsidRPr="006E0153">
        <w:rPr>
          <w:rFonts w:ascii="Times New Roman" w:hAnsi="Times New Roman" w:cs="Times New Roman"/>
          <w:i/>
          <w:iCs/>
          <w:sz w:val="24"/>
        </w:rPr>
        <w:t>luralisme Hukum Waris: Studi Kasus Hak Wanita di Pulau Lombok Nusa Tenggara Barat</w:t>
      </w:r>
      <w:r w:rsidR="006E0153">
        <w:rPr>
          <w:rFonts w:ascii="Times New Roman" w:hAnsi="Times New Roman" w:cs="Times New Roman"/>
          <w:sz w:val="24"/>
        </w:rPr>
        <w:t>. t.t.</w:t>
      </w:r>
      <w:r w:rsidRPr="004B693D">
        <w:rPr>
          <w:rFonts w:ascii="Times New Roman" w:hAnsi="Times New Roman" w:cs="Times New Roman"/>
          <w:sz w:val="24"/>
        </w:rPr>
        <w:t xml:space="preserve"> </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Sakirman. ‘Konvergensi Pembagian Harta Waris Dalam Hukum Islam</w:t>
      </w:r>
      <w:r w:rsidR="00351819">
        <w:rPr>
          <w:rFonts w:ascii="Times New Roman" w:hAnsi="Times New Roman" w:cs="Times New Roman"/>
          <w:sz w:val="24"/>
        </w:rPr>
        <w:t xml:space="preserve">. </w:t>
      </w:r>
      <w:r w:rsidR="00351819" w:rsidRPr="00351819">
        <w:rPr>
          <w:rFonts w:ascii="Times New Roman" w:hAnsi="Times New Roman" w:cs="Times New Roman"/>
          <w:i/>
          <w:iCs/>
          <w:sz w:val="24"/>
        </w:rPr>
        <w:t>Jurnal Al-Adalah</w:t>
      </w:r>
      <w:r w:rsidR="00351819">
        <w:rPr>
          <w:rFonts w:ascii="Times New Roman" w:hAnsi="Times New Roman" w:cs="Times New Roman"/>
          <w:sz w:val="24"/>
        </w:rPr>
        <w:t>. Vol. 13, No 3, 2016.</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Sarmadi, A. Sukris. </w:t>
      </w:r>
      <w:r w:rsidRPr="004B693D">
        <w:rPr>
          <w:rFonts w:ascii="Times New Roman" w:hAnsi="Times New Roman" w:cs="Times New Roman"/>
          <w:i/>
          <w:iCs/>
          <w:sz w:val="24"/>
        </w:rPr>
        <w:t xml:space="preserve">Hukum </w:t>
      </w:r>
      <w:r w:rsidR="00351819">
        <w:rPr>
          <w:rFonts w:ascii="Times New Roman" w:hAnsi="Times New Roman" w:cs="Times New Roman"/>
          <w:i/>
          <w:iCs/>
          <w:sz w:val="24"/>
        </w:rPr>
        <w:t>W</w:t>
      </w:r>
      <w:r w:rsidRPr="004B693D">
        <w:rPr>
          <w:rFonts w:ascii="Times New Roman" w:hAnsi="Times New Roman" w:cs="Times New Roman"/>
          <w:i/>
          <w:iCs/>
          <w:sz w:val="24"/>
        </w:rPr>
        <w:t xml:space="preserve">aris Islam di Indonesia: </w:t>
      </w:r>
      <w:r w:rsidR="00351819">
        <w:rPr>
          <w:rFonts w:ascii="Times New Roman" w:hAnsi="Times New Roman" w:cs="Times New Roman"/>
          <w:i/>
          <w:iCs/>
          <w:sz w:val="24"/>
        </w:rPr>
        <w:t>P</w:t>
      </w:r>
      <w:r w:rsidRPr="004B693D">
        <w:rPr>
          <w:rFonts w:ascii="Times New Roman" w:hAnsi="Times New Roman" w:cs="Times New Roman"/>
          <w:i/>
          <w:iCs/>
          <w:sz w:val="24"/>
        </w:rPr>
        <w:t xml:space="preserve">erbandingan Kompilasi </w:t>
      </w:r>
      <w:r w:rsidR="00351819">
        <w:rPr>
          <w:rFonts w:ascii="Times New Roman" w:hAnsi="Times New Roman" w:cs="Times New Roman"/>
          <w:i/>
          <w:iCs/>
          <w:sz w:val="24"/>
        </w:rPr>
        <w:t>H</w:t>
      </w:r>
      <w:r w:rsidRPr="004B693D">
        <w:rPr>
          <w:rFonts w:ascii="Times New Roman" w:hAnsi="Times New Roman" w:cs="Times New Roman"/>
          <w:i/>
          <w:iCs/>
          <w:sz w:val="24"/>
        </w:rPr>
        <w:t xml:space="preserve">ukum Islam dan </w:t>
      </w:r>
      <w:r w:rsidR="00351819">
        <w:rPr>
          <w:rFonts w:ascii="Times New Roman" w:hAnsi="Times New Roman" w:cs="Times New Roman"/>
          <w:i/>
          <w:iCs/>
          <w:sz w:val="24"/>
        </w:rPr>
        <w:t>F</w:t>
      </w:r>
      <w:r w:rsidRPr="004B693D">
        <w:rPr>
          <w:rFonts w:ascii="Times New Roman" w:hAnsi="Times New Roman" w:cs="Times New Roman"/>
          <w:i/>
          <w:iCs/>
          <w:sz w:val="24"/>
        </w:rPr>
        <w:t>iqh Sunni</w:t>
      </w:r>
      <w:r w:rsidRPr="004B693D">
        <w:rPr>
          <w:rFonts w:ascii="Times New Roman" w:hAnsi="Times New Roman" w:cs="Times New Roman"/>
          <w:sz w:val="24"/>
        </w:rPr>
        <w:t>. Ngaglik, Sleman, Yogyakarta: Aswaja Pressindo</w:t>
      </w:r>
      <w:r w:rsidR="00351819">
        <w:rPr>
          <w:rFonts w:ascii="Times New Roman" w:hAnsi="Times New Roman" w:cs="Times New Roman"/>
          <w:sz w:val="24"/>
        </w:rPr>
        <w:t>, 2013</w:t>
      </w:r>
      <w:r w:rsidRPr="004B693D">
        <w:rPr>
          <w:rFonts w:ascii="Times New Roman" w:hAnsi="Times New Roman" w:cs="Times New Roman"/>
          <w:sz w:val="24"/>
        </w:rPr>
        <w:t>.</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Set</w:t>
      </w:r>
      <w:r w:rsidR="00351819">
        <w:rPr>
          <w:rFonts w:ascii="Times New Roman" w:hAnsi="Times New Roman" w:cs="Times New Roman"/>
          <w:sz w:val="24"/>
        </w:rPr>
        <w:t xml:space="preserve">iadi, Wahyu and Slamet Sumarto. </w:t>
      </w:r>
      <w:r w:rsidRPr="004B693D">
        <w:rPr>
          <w:rFonts w:ascii="Times New Roman" w:hAnsi="Times New Roman" w:cs="Times New Roman"/>
          <w:sz w:val="24"/>
        </w:rPr>
        <w:t>‘P</w:t>
      </w:r>
      <w:r w:rsidR="00351819">
        <w:rPr>
          <w:rFonts w:ascii="Times New Roman" w:hAnsi="Times New Roman" w:cs="Times New Roman"/>
          <w:sz w:val="24"/>
        </w:rPr>
        <w:t>embagian Harta Warisan pada Masyarakat Muslim Desa Sugihan Kecamatan Tengaran Kabupaten Semarang</w:t>
      </w:r>
      <w:r w:rsidRPr="004B693D">
        <w:rPr>
          <w:rFonts w:ascii="Times New Roman" w:hAnsi="Times New Roman" w:cs="Times New Roman"/>
          <w:sz w:val="24"/>
        </w:rPr>
        <w:t>.</w:t>
      </w:r>
      <w:r w:rsidR="00351819">
        <w:rPr>
          <w:rFonts w:ascii="Times New Roman" w:hAnsi="Times New Roman" w:cs="Times New Roman"/>
          <w:sz w:val="24"/>
        </w:rPr>
        <w:t xml:space="preserve"> </w:t>
      </w:r>
      <w:r w:rsidR="00351819" w:rsidRPr="00351819">
        <w:rPr>
          <w:rFonts w:ascii="Times New Roman" w:hAnsi="Times New Roman" w:cs="Times New Roman"/>
          <w:i/>
          <w:iCs/>
          <w:sz w:val="24"/>
        </w:rPr>
        <w:t>Unnes Civic Education Jurnal.</w:t>
      </w:r>
      <w:r w:rsidR="00351819">
        <w:rPr>
          <w:rFonts w:ascii="Times New Roman" w:hAnsi="Times New Roman" w:cs="Times New Roman"/>
          <w:sz w:val="24"/>
        </w:rPr>
        <w:t xml:space="preserve"> Vol. 3, No. 2, 2014.</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 xml:space="preserve">Suharsimi Arikunto. </w:t>
      </w:r>
      <w:r w:rsidRPr="004B693D">
        <w:rPr>
          <w:rFonts w:ascii="Times New Roman" w:hAnsi="Times New Roman" w:cs="Times New Roman"/>
          <w:i/>
          <w:iCs/>
          <w:sz w:val="24"/>
        </w:rPr>
        <w:t xml:space="preserve">Prosedur </w:t>
      </w:r>
      <w:r w:rsidR="00351819">
        <w:rPr>
          <w:rFonts w:ascii="Times New Roman" w:hAnsi="Times New Roman" w:cs="Times New Roman"/>
          <w:i/>
          <w:iCs/>
          <w:sz w:val="24"/>
        </w:rPr>
        <w:t>P</w:t>
      </w:r>
      <w:r w:rsidRPr="004B693D">
        <w:rPr>
          <w:rFonts w:ascii="Times New Roman" w:hAnsi="Times New Roman" w:cs="Times New Roman"/>
          <w:i/>
          <w:iCs/>
          <w:sz w:val="24"/>
        </w:rPr>
        <w:t xml:space="preserve">enelitian: </w:t>
      </w:r>
      <w:r w:rsidR="00351819">
        <w:rPr>
          <w:rFonts w:ascii="Times New Roman" w:hAnsi="Times New Roman" w:cs="Times New Roman"/>
          <w:i/>
          <w:iCs/>
          <w:sz w:val="24"/>
        </w:rPr>
        <w:t>S</w:t>
      </w:r>
      <w:r w:rsidRPr="004B693D">
        <w:rPr>
          <w:rFonts w:ascii="Times New Roman" w:hAnsi="Times New Roman" w:cs="Times New Roman"/>
          <w:i/>
          <w:iCs/>
          <w:sz w:val="24"/>
        </w:rPr>
        <w:t xml:space="preserve">uatu </w:t>
      </w:r>
      <w:r w:rsidR="00351819">
        <w:rPr>
          <w:rFonts w:ascii="Times New Roman" w:hAnsi="Times New Roman" w:cs="Times New Roman"/>
          <w:i/>
          <w:iCs/>
          <w:sz w:val="24"/>
        </w:rPr>
        <w:t>P</w:t>
      </w:r>
      <w:r w:rsidRPr="004B693D">
        <w:rPr>
          <w:rFonts w:ascii="Times New Roman" w:hAnsi="Times New Roman" w:cs="Times New Roman"/>
          <w:i/>
          <w:iCs/>
          <w:sz w:val="24"/>
        </w:rPr>
        <w:t>endekatan</w:t>
      </w:r>
      <w:r w:rsidR="00351819">
        <w:rPr>
          <w:rFonts w:ascii="Times New Roman" w:hAnsi="Times New Roman" w:cs="Times New Roman"/>
          <w:i/>
          <w:iCs/>
          <w:sz w:val="24"/>
        </w:rPr>
        <w:t xml:space="preserve"> P</w:t>
      </w:r>
      <w:r w:rsidRPr="004B693D">
        <w:rPr>
          <w:rFonts w:ascii="Times New Roman" w:hAnsi="Times New Roman" w:cs="Times New Roman"/>
          <w:i/>
          <w:iCs/>
          <w:sz w:val="24"/>
        </w:rPr>
        <w:t>raktik</w:t>
      </w:r>
      <w:r w:rsidRPr="004B693D">
        <w:rPr>
          <w:rFonts w:ascii="Times New Roman" w:hAnsi="Times New Roman" w:cs="Times New Roman"/>
          <w:sz w:val="24"/>
        </w:rPr>
        <w:t>. Jakarta: Rineka Cipta</w:t>
      </w:r>
      <w:r w:rsidR="00351819">
        <w:rPr>
          <w:rFonts w:ascii="Times New Roman" w:hAnsi="Times New Roman" w:cs="Times New Roman"/>
          <w:sz w:val="24"/>
        </w:rPr>
        <w:t>, 1992</w:t>
      </w:r>
      <w:r w:rsidRPr="004B693D">
        <w:rPr>
          <w:rFonts w:ascii="Times New Roman" w:hAnsi="Times New Roman" w:cs="Times New Roman"/>
          <w:sz w:val="24"/>
        </w:rPr>
        <w:t>.</w:t>
      </w:r>
    </w:p>
    <w:p w:rsidR="004B693D" w:rsidRPr="004B693D" w:rsidRDefault="004B693D" w:rsidP="007044BD">
      <w:pPr>
        <w:pStyle w:val="Bibliography"/>
        <w:jc w:val="both"/>
        <w:rPr>
          <w:rFonts w:ascii="Times New Roman" w:hAnsi="Times New Roman" w:cs="Times New Roman"/>
          <w:sz w:val="24"/>
        </w:rPr>
      </w:pPr>
      <w:r w:rsidRPr="004B693D">
        <w:rPr>
          <w:rFonts w:ascii="Times New Roman" w:hAnsi="Times New Roman" w:cs="Times New Roman"/>
          <w:sz w:val="24"/>
        </w:rPr>
        <w:t>Susylawati, Eka. ‘P</w:t>
      </w:r>
      <w:r w:rsidR="00351819">
        <w:rPr>
          <w:rFonts w:ascii="Times New Roman" w:hAnsi="Times New Roman" w:cs="Times New Roman"/>
          <w:sz w:val="24"/>
        </w:rPr>
        <w:t>enerapan Hukum Waris Islam dalam Perkara Waris di Pengadilan Agama Pamekasan</w:t>
      </w:r>
      <w:r w:rsidR="007D1F2E">
        <w:rPr>
          <w:rFonts w:ascii="Times New Roman" w:hAnsi="Times New Roman" w:cs="Times New Roman"/>
          <w:sz w:val="24"/>
        </w:rPr>
        <w:t>'.</w:t>
      </w:r>
      <w:r w:rsidRPr="004B693D">
        <w:rPr>
          <w:rFonts w:ascii="Times New Roman" w:hAnsi="Times New Roman" w:cs="Times New Roman"/>
          <w:sz w:val="24"/>
        </w:rPr>
        <w:t xml:space="preserve"> </w:t>
      </w:r>
      <w:r w:rsidRPr="004B693D">
        <w:rPr>
          <w:rFonts w:ascii="Times New Roman" w:hAnsi="Times New Roman" w:cs="Times New Roman"/>
          <w:i/>
          <w:iCs/>
          <w:sz w:val="24"/>
        </w:rPr>
        <w:t>AL-IHKAM: Jurnal Hukum &amp; Pranata Sosial</w:t>
      </w:r>
      <w:r w:rsidR="007D1F2E">
        <w:rPr>
          <w:rFonts w:ascii="Times New Roman" w:hAnsi="Times New Roman" w:cs="Times New Roman"/>
          <w:i/>
          <w:iCs/>
          <w:sz w:val="24"/>
        </w:rPr>
        <w:t>.</w:t>
      </w:r>
      <w:r w:rsidR="007D1F2E">
        <w:rPr>
          <w:rFonts w:ascii="Times New Roman" w:hAnsi="Times New Roman" w:cs="Times New Roman"/>
          <w:sz w:val="24"/>
        </w:rPr>
        <w:t xml:space="preserve"> Vol. </w:t>
      </w:r>
      <w:r w:rsidRPr="004B693D">
        <w:rPr>
          <w:rFonts w:ascii="Times New Roman" w:hAnsi="Times New Roman" w:cs="Times New Roman"/>
          <w:sz w:val="24"/>
        </w:rPr>
        <w:t xml:space="preserve"> 9</w:t>
      </w:r>
      <w:r w:rsidR="007D1F2E">
        <w:rPr>
          <w:rFonts w:ascii="Times New Roman" w:hAnsi="Times New Roman" w:cs="Times New Roman"/>
          <w:sz w:val="24"/>
        </w:rPr>
        <w:t>, No. 2, 2015.</w:t>
      </w:r>
    </w:p>
    <w:p w:rsidR="004B693D" w:rsidRDefault="004B693D" w:rsidP="007044BD">
      <w:pPr>
        <w:pStyle w:val="Bibliography"/>
        <w:jc w:val="both"/>
        <w:rPr>
          <w:rFonts w:ascii="Times New Roman" w:hAnsi="Times New Roman" w:cs="Times New Roman"/>
          <w:b/>
          <w:bCs/>
          <w:sz w:val="24"/>
          <w:szCs w:val="24"/>
        </w:rPr>
      </w:pPr>
      <w:r w:rsidRPr="004B693D">
        <w:rPr>
          <w:rFonts w:ascii="Times New Roman" w:hAnsi="Times New Roman" w:cs="Times New Roman"/>
          <w:sz w:val="24"/>
        </w:rPr>
        <w:t xml:space="preserve">Wahyuni, Afidah. ‘Sistem Waris Dalam Perspektif Islam dan Peraturan Perundang-undangan Di Indonesia’. </w:t>
      </w:r>
      <w:r w:rsidRPr="004B693D">
        <w:rPr>
          <w:rFonts w:ascii="Times New Roman" w:hAnsi="Times New Roman" w:cs="Times New Roman"/>
          <w:i/>
          <w:iCs/>
          <w:sz w:val="24"/>
        </w:rPr>
        <w:t>SALAM: Jurnal Sosial dan Budaya Syar-i</w:t>
      </w:r>
      <w:r w:rsidR="007D1F2E">
        <w:rPr>
          <w:rFonts w:ascii="Times New Roman" w:hAnsi="Times New Roman" w:cs="Times New Roman"/>
          <w:i/>
          <w:iCs/>
          <w:sz w:val="24"/>
        </w:rPr>
        <w:t xml:space="preserve">, </w:t>
      </w:r>
      <w:r w:rsidR="007D1F2E">
        <w:rPr>
          <w:rFonts w:ascii="Times New Roman" w:hAnsi="Times New Roman" w:cs="Times New Roman"/>
          <w:sz w:val="24"/>
        </w:rPr>
        <w:t>Vo.</w:t>
      </w:r>
      <w:r w:rsidRPr="004B693D">
        <w:rPr>
          <w:rFonts w:ascii="Times New Roman" w:hAnsi="Times New Roman" w:cs="Times New Roman"/>
          <w:sz w:val="24"/>
        </w:rPr>
        <w:t xml:space="preserve"> 5</w:t>
      </w:r>
      <w:r w:rsidR="007D1F2E">
        <w:rPr>
          <w:rFonts w:ascii="Times New Roman" w:hAnsi="Times New Roman" w:cs="Times New Roman"/>
          <w:sz w:val="24"/>
        </w:rPr>
        <w:t>, No. 2, 2018.</w:t>
      </w:r>
      <w:r>
        <w:rPr>
          <w:rFonts w:ascii="Times New Roman" w:hAnsi="Times New Roman" w:cs="Times New Roman"/>
          <w:sz w:val="24"/>
        </w:rPr>
        <w:t xml:space="preserve"> </w:t>
      </w:r>
      <w:r w:rsidR="000A22C0">
        <w:rPr>
          <w:rFonts w:ascii="Times New Roman" w:hAnsi="Times New Roman" w:cs="Times New Roman"/>
          <w:b/>
          <w:bCs/>
          <w:sz w:val="24"/>
          <w:szCs w:val="24"/>
        </w:rPr>
        <w:fldChar w:fldCharType="end"/>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Ramulyo, M. Idris</w:t>
      </w:r>
      <w:r w:rsidR="007D1F2E">
        <w:rPr>
          <w:rFonts w:asciiTheme="majorBidi" w:hAnsiTheme="majorBidi" w:cstheme="majorBidi"/>
          <w:sz w:val="24"/>
          <w:szCs w:val="24"/>
        </w:rPr>
        <w:t>.</w:t>
      </w:r>
      <w:r w:rsidRPr="004B693D">
        <w:rPr>
          <w:rFonts w:asciiTheme="majorBidi" w:hAnsiTheme="majorBidi" w:cstheme="majorBidi"/>
          <w:sz w:val="24"/>
          <w:szCs w:val="24"/>
          <w:lang w:val="id-ID"/>
        </w:rPr>
        <w:t xml:space="preserve"> </w:t>
      </w:r>
      <w:r w:rsidR="007D1F2E">
        <w:rPr>
          <w:rFonts w:asciiTheme="majorBidi" w:hAnsiTheme="majorBidi" w:cstheme="majorBidi"/>
          <w:sz w:val="24"/>
          <w:szCs w:val="24"/>
        </w:rPr>
        <w:t>‘</w:t>
      </w:r>
      <w:r w:rsidRPr="007D1F2E">
        <w:rPr>
          <w:rFonts w:asciiTheme="majorBidi" w:hAnsiTheme="majorBidi" w:cstheme="majorBidi"/>
          <w:sz w:val="24"/>
          <w:szCs w:val="24"/>
          <w:lang w:val="id-ID"/>
        </w:rPr>
        <w:t>Suatu Perbandingan Antara Ajaran Syafi’i Hazairin dan Wasiat Wajb di Mesir, Tentang Pembagian Warisan Untuk Cucu Menurut Islam</w:t>
      </w:r>
      <w:r w:rsidR="007D1F2E">
        <w:rPr>
          <w:rFonts w:asciiTheme="majorBidi" w:hAnsiTheme="majorBidi" w:cstheme="majorBidi"/>
          <w:sz w:val="24"/>
          <w:szCs w:val="24"/>
        </w:rPr>
        <w:t>’.</w:t>
      </w:r>
      <w:r w:rsidRPr="004B693D">
        <w:rPr>
          <w:rFonts w:asciiTheme="majorBidi" w:hAnsiTheme="majorBidi" w:cstheme="majorBidi"/>
          <w:sz w:val="24"/>
          <w:szCs w:val="24"/>
          <w:lang w:val="id-ID"/>
        </w:rPr>
        <w:t xml:space="preserve"> </w:t>
      </w:r>
      <w:r w:rsidRPr="007D1F2E">
        <w:rPr>
          <w:rFonts w:asciiTheme="majorBidi" w:hAnsiTheme="majorBidi" w:cstheme="majorBidi"/>
          <w:i/>
          <w:iCs/>
          <w:sz w:val="24"/>
          <w:szCs w:val="24"/>
          <w:lang w:val="id-ID"/>
        </w:rPr>
        <w:t>Majalah Hukum dan Pembangunan</w:t>
      </w:r>
      <w:r w:rsidR="007D1F2E">
        <w:rPr>
          <w:rFonts w:asciiTheme="majorBidi" w:hAnsiTheme="majorBidi" w:cstheme="majorBidi"/>
          <w:i/>
          <w:iCs/>
          <w:sz w:val="24"/>
          <w:szCs w:val="24"/>
        </w:rPr>
        <w:t>.</w:t>
      </w:r>
      <w:r w:rsidRPr="004B693D">
        <w:rPr>
          <w:rFonts w:asciiTheme="majorBidi" w:hAnsiTheme="majorBidi" w:cstheme="majorBidi"/>
          <w:sz w:val="24"/>
          <w:szCs w:val="24"/>
          <w:lang w:val="id-ID"/>
        </w:rPr>
        <w:t xml:space="preserve"> No. 2 Tahun XII, Jakarta: Maret 1982</w:t>
      </w:r>
      <w:r w:rsidR="007D1F2E">
        <w:rPr>
          <w:rFonts w:asciiTheme="majorBidi" w:hAnsiTheme="majorBidi" w:cstheme="majorBidi"/>
          <w:sz w:val="24"/>
          <w:szCs w:val="24"/>
        </w:rPr>
        <w:t>.</w:t>
      </w:r>
      <w:r w:rsidRPr="004B693D">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rPr>
        <w:t>Van Der Kraan,</w:t>
      </w:r>
      <w:r w:rsidRPr="004B693D">
        <w:rPr>
          <w:rFonts w:asciiTheme="majorBidi" w:hAnsiTheme="majorBidi" w:cstheme="majorBidi"/>
          <w:sz w:val="24"/>
          <w:szCs w:val="24"/>
          <w:lang w:val="id-ID"/>
        </w:rPr>
        <w:t xml:space="preserve"> Alfons.</w:t>
      </w:r>
      <w:r w:rsidRPr="004B693D">
        <w:rPr>
          <w:rFonts w:asciiTheme="majorBidi" w:hAnsiTheme="majorBidi" w:cstheme="majorBidi"/>
          <w:sz w:val="24"/>
          <w:szCs w:val="24"/>
        </w:rPr>
        <w:t xml:space="preserve"> </w:t>
      </w:r>
      <w:r w:rsidRPr="004B693D">
        <w:rPr>
          <w:rFonts w:asciiTheme="majorBidi" w:hAnsiTheme="majorBidi" w:cstheme="majorBidi"/>
          <w:i/>
          <w:iCs/>
          <w:sz w:val="24"/>
          <w:szCs w:val="24"/>
        </w:rPr>
        <w:t>Lombok; Penaklukan, Penjajahan dan Keterbelakangan 1870-1940</w:t>
      </w:r>
      <w:r w:rsidRPr="004B693D">
        <w:rPr>
          <w:rFonts w:asciiTheme="majorBidi" w:hAnsiTheme="majorBidi" w:cstheme="majorBidi"/>
          <w:sz w:val="24"/>
          <w:szCs w:val="24"/>
        </w:rPr>
        <w:t>, terjemahan</w:t>
      </w:r>
      <w:r w:rsidR="007D1F2E">
        <w:rPr>
          <w:rFonts w:asciiTheme="majorBidi" w:hAnsiTheme="majorBidi" w:cstheme="majorBidi"/>
          <w:sz w:val="24"/>
          <w:szCs w:val="24"/>
        </w:rPr>
        <w:t>.</w:t>
      </w:r>
      <w:r w:rsidRPr="004B693D">
        <w:rPr>
          <w:rFonts w:asciiTheme="majorBidi" w:hAnsiTheme="majorBidi" w:cstheme="majorBidi"/>
          <w:sz w:val="24"/>
          <w:szCs w:val="24"/>
        </w:rPr>
        <w:t xml:space="preserve"> Mataram: Lengge Printika</w:t>
      </w:r>
      <w:r w:rsidR="007D1F2E">
        <w:rPr>
          <w:rFonts w:asciiTheme="majorBidi" w:hAnsiTheme="majorBidi" w:cstheme="majorBidi"/>
          <w:sz w:val="24"/>
          <w:szCs w:val="24"/>
        </w:rPr>
        <w:t>,</w:t>
      </w:r>
      <w:r w:rsidRPr="004B693D">
        <w:rPr>
          <w:rFonts w:asciiTheme="majorBidi" w:hAnsiTheme="majorBidi" w:cstheme="majorBidi"/>
          <w:sz w:val="24"/>
          <w:szCs w:val="24"/>
        </w:rPr>
        <w:t xml:space="preserve"> 2009</w:t>
      </w:r>
      <w:r w:rsidR="007D1F2E">
        <w:rPr>
          <w:rFonts w:asciiTheme="majorBidi" w:hAnsiTheme="majorBidi" w:cstheme="majorBidi"/>
          <w:sz w:val="24"/>
          <w:szCs w:val="24"/>
        </w:rPr>
        <w:t>.</w:t>
      </w:r>
      <w:r w:rsidRPr="004B693D">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Kartodirjo, Sartono</w:t>
      </w:r>
      <w:r w:rsidR="007D1F2E">
        <w:rPr>
          <w:rFonts w:asciiTheme="majorBidi" w:hAnsiTheme="majorBidi" w:cstheme="majorBidi"/>
          <w:sz w:val="24"/>
          <w:szCs w:val="24"/>
        </w:rPr>
        <w:t>.</w:t>
      </w:r>
      <w:r w:rsidRPr="004B693D">
        <w:rPr>
          <w:rFonts w:asciiTheme="majorBidi" w:hAnsiTheme="majorBidi" w:cstheme="majorBidi"/>
          <w:sz w:val="24"/>
          <w:szCs w:val="24"/>
          <w:lang w:val="id-ID"/>
        </w:rPr>
        <w:t xml:space="preserve"> </w:t>
      </w:r>
      <w:r w:rsidRPr="004B693D">
        <w:rPr>
          <w:rFonts w:asciiTheme="majorBidi" w:hAnsiTheme="majorBidi" w:cstheme="majorBidi"/>
          <w:i/>
          <w:iCs/>
          <w:sz w:val="24"/>
          <w:szCs w:val="24"/>
          <w:lang w:val="id-ID"/>
        </w:rPr>
        <w:t>Pendekatan Ilmu Sosial dalam Metodologi Ilmu Sejarah</w:t>
      </w:r>
      <w:r w:rsidR="007D1F2E">
        <w:rPr>
          <w:rFonts w:asciiTheme="majorBidi" w:hAnsiTheme="majorBidi" w:cstheme="majorBidi"/>
          <w:sz w:val="24"/>
          <w:szCs w:val="24"/>
        </w:rPr>
        <w:t xml:space="preserve">. </w:t>
      </w:r>
      <w:r w:rsidRPr="004B693D">
        <w:rPr>
          <w:rFonts w:asciiTheme="majorBidi" w:hAnsiTheme="majorBidi" w:cstheme="majorBidi"/>
          <w:sz w:val="24"/>
          <w:szCs w:val="24"/>
          <w:lang w:val="id-ID"/>
        </w:rPr>
        <w:t>Jakarta: Gramedia Pustaka Utama, 1999</w:t>
      </w:r>
      <w:r w:rsidR="007D1F2E">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lastRenderedPageBreak/>
        <w:t xml:space="preserve">Saebani, Bani Ahmad. </w:t>
      </w:r>
      <w:r w:rsidRPr="004B693D">
        <w:rPr>
          <w:rFonts w:asciiTheme="majorBidi" w:hAnsiTheme="majorBidi" w:cstheme="majorBidi"/>
          <w:i/>
          <w:iCs/>
          <w:sz w:val="24"/>
          <w:szCs w:val="24"/>
          <w:lang w:val="id-ID"/>
        </w:rPr>
        <w:t>Metode Penelitian</w:t>
      </w:r>
      <w:r w:rsidR="007D1F2E">
        <w:rPr>
          <w:rFonts w:asciiTheme="majorBidi" w:hAnsiTheme="majorBidi" w:cstheme="majorBidi"/>
          <w:sz w:val="24"/>
          <w:szCs w:val="24"/>
        </w:rPr>
        <w:t>. Cet. ke-1.</w:t>
      </w:r>
      <w:r w:rsidRPr="004B693D">
        <w:rPr>
          <w:rFonts w:asciiTheme="majorBidi" w:hAnsiTheme="majorBidi" w:cstheme="majorBidi"/>
          <w:sz w:val="24"/>
          <w:szCs w:val="24"/>
          <w:lang w:val="id-ID"/>
        </w:rPr>
        <w:t xml:space="preserve"> Bandung: Pustaka Setia</w:t>
      </w:r>
      <w:r w:rsidR="007D1F2E">
        <w:rPr>
          <w:rFonts w:asciiTheme="majorBidi" w:hAnsiTheme="majorBidi" w:cstheme="majorBidi"/>
          <w:sz w:val="24"/>
          <w:szCs w:val="24"/>
        </w:rPr>
        <w:t>.</w:t>
      </w:r>
      <w:r w:rsidRPr="004B693D">
        <w:rPr>
          <w:rFonts w:asciiTheme="majorBidi" w:hAnsiTheme="majorBidi" w:cstheme="majorBidi"/>
          <w:sz w:val="24"/>
          <w:szCs w:val="24"/>
          <w:lang w:val="id-ID"/>
        </w:rPr>
        <w:t>), Cet. 1, 2008</w:t>
      </w:r>
      <w:r w:rsidR="007D1F2E">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AC4CFF" w:rsidP="007044BD">
      <w:pPr>
        <w:pStyle w:val="Bibliography"/>
        <w:jc w:val="both"/>
        <w:rPr>
          <w:rFonts w:asciiTheme="majorBidi" w:hAnsiTheme="majorBidi" w:cstheme="majorBidi"/>
          <w:sz w:val="24"/>
          <w:szCs w:val="24"/>
        </w:rPr>
      </w:pPr>
      <w:r>
        <w:rPr>
          <w:rFonts w:asciiTheme="majorBidi" w:hAnsiTheme="majorBidi" w:cstheme="majorBidi"/>
          <w:sz w:val="24"/>
          <w:szCs w:val="24"/>
        </w:rPr>
        <w:t xml:space="preserve">Parman, </w:t>
      </w:r>
      <w:r w:rsidR="00DB33B6" w:rsidRPr="004B693D">
        <w:rPr>
          <w:rFonts w:asciiTheme="majorBidi" w:hAnsiTheme="majorBidi" w:cstheme="majorBidi"/>
          <w:sz w:val="24"/>
          <w:szCs w:val="24"/>
        </w:rPr>
        <w:t>Ali</w:t>
      </w:r>
      <w:r>
        <w:rPr>
          <w:rFonts w:asciiTheme="majorBidi" w:hAnsiTheme="majorBidi" w:cstheme="majorBidi"/>
          <w:sz w:val="24"/>
          <w:szCs w:val="24"/>
        </w:rPr>
        <w:t>.</w:t>
      </w:r>
      <w:r w:rsidR="00DB33B6" w:rsidRPr="004B693D">
        <w:rPr>
          <w:rFonts w:asciiTheme="majorBidi" w:hAnsiTheme="majorBidi" w:cstheme="majorBidi"/>
          <w:sz w:val="24"/>
          <w:szCs w:val="24"/>
        </w:rPr>
        <w:t xml:space="preserve"> </w:t>
      </w:r>
      <w:r w:rsidR="00DB33B6" w:rsidRPr="004B693D">
        <w:rPr>
          <w:rFonts w:asciiTheme="majorBidi" w:hAnsiTheme="majorBidi" w:cstheme="majorBidi"/>
          <w:i/>
          <w:iCs/>
          <w:sz w:val="24"/>
          <w:szCs w:val="24"/>
        </w:rPr>
        <w:t>Kewarisan Dalam Al-Qur’an: Suatu Kajian Pendekatan Hukum Dengan Pendekatan Tafsir Tematik</w:t>
      </w:r>
      <w:r w:rsidR="007D1F2E">
        <w:rPr>
          <w:rFonts w:asciiTheme="majorBidi" w:hAnsiTheme="majorBidi" w:cstheme="majorBidi"/>
          <w:i/>
          <w:iCs/>
          <w:sz w:val="24"/>
          <w:szCs w:val="24"/>
        </w:rPr>
        <w:t>.</w:t>
      </w:r>
      <w:r w:rsidR="00DB33B6" w:rsidRPr="004B693D">
        <w:rPr>
          <w:rFonts w:asciiTheme="majorBidi" w:hAnsiTheme="majorBidi" w:cstheme="majorBidi"/>
          <w:sz w:val="24"/>
          <w:szCs w:val="24"/>
        </w:rPr>
        <w:t xml:space="preserve"> Jakarta: Raja Grafindo Persada, 1995</w:t>
      </w:r>
      <w:r w:rsidR="007D1F2E">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Mushthafa, Ibrahim (et). </w:t>
      </w:r>
      <w:r w:rsidRPr="004B693D">
        <w:rPr>
          <w:rFonts w:asciiTheme="majorBidi" w:hAnsiTheme="majorBidi" w:cstheme="majorBidi"/>
          <w:i/>
          <w:iCs/>
          <w:sz w:val="24"/>
          <w:szCs w:val="24"/>
          <w:lang w:val="id-ID"/>
        </w:rPr>
        <w:t>al-Mu’jam al-Wasith</w:t>
      </w:r>
      <w:r w:rsidR="007D1F2E">
        <w:rPr>
          <w:rFonts w:asciiTheme="majorBidi" w:hAnsiTheme="majorBidi" w:cstheme="majorBidi"/>
          <w:i/>
          <w:iCs/>
          <w:sz w:val="24"/>
          <w:szCs w:val="24"/>
        </w:rPr>
        <w:t>.</w:t>
      </w:r>
      <w:r w:rsidRPr="004B693D">
        <w:rPr>
          <w:rFonts w:asciiTheme="majorBidi" w:hAnsiTheme="majorBidi" w:cstheme="majorBidi"/>
          <w:sz w:val="24"/>
          <w:szCs w:val="24"/>
          <w:lang w:val="id-ID"/>
        </w:rPr>
        <w:t xml:space="preserve"> Istanbul: Dar al-Da’wah,</w:t>
      </w:r>
      <w:r w:rsidR="007D1F2E">
        <w:rPr>
          <w:rFonts w:asciiTheme="majorBidi" w:hAnsiTheme="majorBidi" w:cstheme="majorBidi"/>
          <w:sz w:val="24"/>
          <w:szCs w:val="24"/>
        </w:rPr>
        <w:t xml:space="preserve"> Juz.1,</w:t>
      </w:r>
      <w:r w:rsidRPr="004B693D">
        <w:rPr>
          <w:rFonts w:asciiTheme="majorBidi" w:hAnsiTheme="majorBidi" w:cstheme="majorBidi"/>
          <w:sz w:val="24"/>
          <w:szCs w:val="24"/>
          <w:lang w:val="id-ID"/>
        </w:rPr>
        <w:t xml:space="preserve"> 1410</w:t>
      </w:r>
      <w:r w:rsidR="007D1F2E">
        <w:rPr>
          <w:rFonts w:asciiTheme="majorBidi" w:hAnsiTheme="majorBidi" w:cstheme="majorBidi"/>
          <w:sz w:val="24"/>
          <w:szCs w:val="24"/>
        </w:rPr>
        <w:t xml:space="preserve"> H.</w:t>
      </w:r>
      <w:r w:rsidRPr="004B693D">
        <w:rPr>
          <w:rFonts w:asciiTheme="majorBidi" w:hAnsiTheme="majorBidi" w:cstheme="majorBidi"/>
          <w:sz w:val="24"/>
          <w:szCs w:val="24"/>
          <w:lang w:val="id-ID"/>
        </w:rPr>
        <w:t xml:space="preserve"> </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al-Jurjani, Ali bin Muhammad. </w:t>
      </w:r>
      <w:r w:rsidRPr="004B693D">
        <w:rPr>
          <w:rFonts w:asciiTheme="majorBidi" w:hAnsiTheme="majorBidi" w:cstheme="majorBidi"/>
          <w:i/>
          <w:iCs/>
          <w:sz w:val="24"/>
          <w:szCs w:val="24"/>
          <w:lang w:val="id-ID"/>
        </w:rPr>
        <w:t>al-Ta’rifat</w:t>
      </w:r>
      <w:r w:rsidR="007D1F2E">
        <w:rPr>
          <w:rFonts w:asciiTheme="majorBidi" w:hAnsiTheme="majorBidi" w:cstheme="majorBidi"/>
          <w:sz w:val="24"/>
          <w:szCs w:val="24"/>
        </w:rPr>
        <w:t>. Cet. ke-3.</w:t>
      </w:r>
      <w:r w:rsidRPr="004B693D">
        <w:rPr>
          <w:rFonts w:asciiTheme="majorBidi" w:hAnsiTheme="majorBidi" w:cstheme="majorBidi"/>
          <w:sz w:val="24"/>
          <w:szCs w:val="24"/>
          <w:lang w:val="id-ID"/>
        </w:rPr>
        <w:t xml:space="preserve"> Beirut: Dar al-Kitab al-Arabi, 1417</w:t>
      </w:r>
      <w:r w:rsidR="007D1F2E">
        <w:rPr>
          <w:rFonts w:asciiTheme="majorBidi" w:hAnsiTheme="majorBidi" w:cstheme="majorBidi"/>
          <w:sz w:val="24"/>
          <w:szCs w:val="24"/>
        </w:rPr>
        <w:t xml:space="preserve"> H.</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Sabiq, Sayyid. </w:t>
      </w:r>
      <w:r w:rsidRPr="004B693D">
        <w:rPr>
          <w:rFonts w:asciiTheme="majorBidi" w:hAnsiTheme="majorBidi" w:cstheme="majorBidi"/>
          <w:i/>
          <w:iCs/>
          <w:sz w:val="24"/>
          <w:szCs w:val="24"/>
          <w:lang w:val="id-ID"/>
        </w:rPr>
        <w:t>Fiqh al-Sunnah</w:t>
      </w:r>
      <w:r w:rsidRPr="004B693D">
        <w:rPr>
          <w:rFonts w:asciiTheme="majorBidi" w:hAnsiTheme="majorBidi" w:cstheme="majorBidi"/>
          <w:sz w:val="24"/>
          <w:szCs w:val="24"/>
          <w:lang w:val="id-ID"/>
        </w:rPr>
        <w:t>, Kairo: Dar al-Fath</w:t>
      </w:r>
      <w:r w:rsidR="007D1F2E">
        <w:rPr>
          <w:rFonts w:asciiTheme="majorBidi" w:hAnsiTheme="majorBidi" w:cstheme="majorBidi"/>
          <w:sz w:val="24"/>
          <w:szCs w:val="24"/>
        </w:rPr>
        <w:t xml:space="preserve">, Jilid. 3, </w:t>
      </w:r>
      <w:r w:rsidRPr="004B693D">
        <w:rPr>
          <w:rFonts w:asciiTheme="majorBidi" w:hAnsiTheme="majorBidi" w:cstheme="majorBidi"/>
          <w:sz w:val="24"/>
          <w:szCs w:val="24"/>
          <w:lang w:val="id-ID"/>
        </w:rPr>
        <w:t>1422</w:t>
      </w:r>
      <w:r w:rsidR="007D1F2E">
        <w:rPr>
          <w:rFonts w:asciiTheme="majorBidi" w:hAnsiTheme="majorBidi" w:cstheme="majorBidi"/>
          <w:sz w:val="24"/>
          <w:szCs w:val="24"/>
        </w:rPr>
        <w:t xml:space="preserve"> H.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Fauzan, Shalih. </w:t>
      </w:r>
      <w:r w:rsidRPr="004B693D">
        <w:rPr>
          <w:rFonts w:asciiTheme="majorBidi" w:hAnsiTheme="majorBidi" w:cstheme="majorBidi"/>
          <w:i/>
          <w:iCs/>
          <w:sz w:val="24"/>
          <w:szCs w:val="24"/>
          <w:lang w:val="id-ID"/>
        </w:rPr>
        <w:t>al-Tahqiqat al-Mardhiyah Fi al-Mabahits al-Fardhiyah</w:t>
      </w:r>
      <w:r w:rsidR="007D1F2E">
        <w:rPr>
          <w:rFonts w:asciiTheme="majorBidi" w:hAnsiTheme="majorBidi" w:cstheme="majorBidi"/>
          <w:sz w:val="24"/>
          <w:szCs w:val="24"/>
        </w:rPr>
        <w:t>.</w:t>
      </w:r>
      <w:r w:rsidRPr="004B693D">
        <w:rPr>
          <w:rFonts w:asciiTheme="majorBidi" w:hAnsiTheme="majorBidi" w:cstheme="majorBidi"/>
          <w:sz w:val="24"/>
          <w:szCs w:val="24"/>
          <w:lang w:val="id-ID"/>
        </w:rPr>
        <w:t xml:space="preserve"> Riyadh: Maktabah al-Ma’arif, 1419</w:t>
      </w:r>
      <w:r w:rsidR="007D1F2E">
        <w:rPr>
          <w:rFonts w:asciiTheme="majorBidi" w:hAnsiTheme="majorBidi" w:cstheme="majorBidi"/>
          <w:sz w:val="24"/>
          <w:szCs w:val="24"/>
        </w:rPr>
        <w:t xml:space="preserve"> H.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Syarifudin, Amir. </w:t>
      </w:r>
      <w:r w:rsidRPr="004B693D">
        <w:rPr>
          <w:rFonts w:asciiTheme="majorBidi" w:hAnsiTheme="majorBidi" w:cstheme="majorBidi"/>
          <w:i/>
          <w:iCs/>
          <w:sz w:val="24"/>
          <w:szCs w:val="24"/>
          <w:lang w:val="id-ID"/>
        </w:rPr>
        <w:t>Hukum Kewarisan Islam</w:t>
      </w:r>
      <w:r w:rsidR="006E0153">
        <w:rPr>
          <w:rFonts w:asciiTheme="majorBidi" w:hAnsiTheme="majorBidi" w:cstheme="majorBidi"/>
          <w:i/>
          <w:iCs/>
          <w:sz w:val="24"/>
          <w:szCs w:val="24"/>
        </w:rPr>
        <w:t>.</w:t>
      </w:r>
      <w:r w:rsidR="006E0153">
        <w:rPr>
          <w:rFonts w:asciiTheme="majorBidi" w:hAnsiTheme="majorBidi" w:cstheme="majorBidi"/>
          <w:sz w:val="24"/>
          <w:szCs w:val="24"/>
        </w:rPr>
        <w:t xml:space="preserve"> Cet. 2.</w:t>
      </w:r>
      <w:r w:rsidRPr="004B693D">
        <w:rPr>
          <w:rFonts w:asciiTheme="majorBidi" w:hAnsiTheme="majorBidi" w:cstheme="majorBidi"/>
          <w:sz w:val="24"/>
          <w:szCs w:val="24"/>
          <w:lang w:val="id-ID"/>
        </w:rPr>
        <w:t xml:space="preserve"> Jakarta: Prenada Media, 2005</w:t>
      </w:r>
      <w:r w:rsidR="006E0153">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rPr>
        <w:t>Darmawan</w:t>
      </w:r>
      <w:r w:rsidR="006E0153">
        <w:rPr>
          <w:rFonts w:asciiTheme="majorBidi" w:hAnsiTheme="majorBidi" w:cstheme="majorBidi"/>
          <w:sz w:val="24"/>
          <w:szCs w:val="24"/>
        </w:rPr>
        <w:t>.</w:t>
      </w:r>
      <w:r w:rsidRPr="004B693D">
        <w:rPr>
          <w:rFonts w:asciiTheme="majorBidi" w:hAnsiTheme="majorBidi" w:cstheme="majorBidi"/>
          <w:sz w:val="24"/>
          <w:szCs w:val="24"/>
        </w:rPr>
        <w:t xml:space="preserve"> </w:t>
      </w:r>
      <w:r w:rsidRPr="006E0153">
        <w:rPr>
          <w:rFonts w:asciiTheme="majorBidi" w:hAnsiTheme="majorBidi" w:cstheme="majorBidi"/>
          <w:i/>
          <w:iCs/>
          <w:sz w:val="24"/>
          <w:szCs w:val="24"/>
        </w:rPr>
        <w:t>Hukum Kewarisan Islam di Indonesia</w:t>
      </w:r>
      <w:r w:rsidR="006E0153">
        <w:rPr>
          <w:rFonts w:asciiTheme="majorBidi" w:hAnsiTheme="majorBidi" w:cstheme="majorBidi"/>
          <w:sz w:val="24"/>
          <w:szCs w:val="24"/>
        </w:rPr>
        <w:t>.</w:t>
      </w:r>
      <w:r w:rsidRPr="004B693D">
        <w:rPr>
          <w:rFonts w:asciiTheme="majorBidi" w:hAnsiTheme="majorBidi" w:cstheme="majorBidi"/>
          <w:sz w:val="24"/>
          <w:szCs w:val="24"/>
        </w:rPr>
        <w:t xml:space="preserve">  Cet.I</w:t>
      </w:r>
      <w:r w:rsidR="006E0153">
        <w:rPr>
          <w:rFonts w:asciiTheme="majorBidi" w:hAnsiTheme="majorBidi" w:cstheme="majorBidi"/>
          <w:sz w:val="24"/>
          <w:szCs w:val="24"/>
        </w:rPr>
        <w:t xml:space="preserve">. </w:t>
      </w:r>
      <w:r w:rsidRPr="004B693D">
        <w:rPr>
          <w:rFonts w:asciiTheme="majorBidi" w:hAnsiTheme="majorBidi" w:cstheme="majorBidi"/>
          <w:sz w:val="24"/>
          <w:szCs w:val="24"/>
        </w:rPr>
        <w:t>Surabaya: UIN Sunan Ampel Press, 2014</w:t>
      </w:r>
      <w:r w:rsidR="006E0153">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6E0153" w:rsidP="007044BD">
      <w:pPr>
        <w:pStyle w:val="Bibliography"/>
        <w:jc w:val="both"/>
        <w:rPr>
          <w:rFonts w:asciiTheme="majorBidi" w:hAnsiTheme="majorBidi" w:cstheme="majorBidi"/>
          <w:sz w:val="24"/>
          <w:szCs w:val="24"/>
        </w:rPr>
      </w:pPr>
      <w:r>
        <w:rPr>
          <w:rFonts w:asciiTheme="majorBidi" w:hAnsiTheme="majorBidi" w:cstheme="majorBidi"/>
          <w:sz w:val="24"/>
          <w:szCs w:val="24"/>
        </w:rPr>
        <w:t xml:space="preserve">Ali, </w:t>
      </w:r>
      <w:r w:rsidR="00DB33B6" w:rsidRPr="004B693D">
        <w:rPr>
          <w:rFonts w:asciiTheme="majorBidi" w:hAnsiTheme="majorBidi" w:cstheme="majorBidi"/>
          <w:sz w:val="24"/>
          <w:szCs w:val="24"/>
        </w:rPr>
        <w:t>Muhammad Daud</w:t>
      </w:r>
      <w:r>
        <w:rPr>
          <w:rFonts w:asciiTheme="majorBidi" w:hAnsiTheme="majorBidi" w:cstheme="majorBidi"/>
          <w:sz w:val="24"/>
          <w:szCs w:val="24"/>
        </w:rPr>
        <w:t>.</w:t>
      </w:r>
      <w:r w:rsidR="00DB33B6" w:rsidRPr="004B693D">
        <w:rPr>
          <w:rFonts w:asciiTheme="majorBidi" w:hAnsiTheme="majorBidi" w:cstheme="majorBidi"/>
          <w:sz w:val="24"/>
          <w:szCs w:val="24"/>
        </w:rPr>
        <w:t xml:space="preserve"> </w:t>
      </w:r>
      <w:r w:rsidR="00DB33B6" w:rsidRPr="006E0153">
        <w:rPr>
          <w:rFonts w:asciiTheme="majorBidi" w:hAnsiTheme="majorBidi" w:cstheme="majorBidi"/>
          <w:i/>
          <w:iCs/>
          <w:sz w:val="24"/>
          <w:szCs w:val="24"/>
        </w:rPr>
        <w:t>Asas-Asas Hukum Islam; Pengantar Ilmu Hukum dan Tata Hukum Islam di Indonesia</w:t>
      </w:r>
      <w:r w:rsidR="00DB33B6" w:rsidRPr="004B693D">
        <w:rPr>
          <w:rFonts w:asciiTheme="majorBidi" w:hAnsiTheme="majorBidi" w:cstheme="majorBidi"/>
          <w:sz w:val="24"/>
          <w:szCs w:val="24"/>
        </w:rPr>
        <w:t>, Jakarta: Rajawali Press: 1991</w:t>
      </w:r>
      <w:r>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6E0153" w:rsidP="007044BD">
      <w:pPr>
        <w:pStyle w:val="Bibliography"/>
        <w:jc w:val="both"/>
        <w:rPr>
          <w:rFonts w:asciiTheme="majorBidi" w:hAnsiTheme="majorBidi" w:cstheme="majorBidi"/>
          <w:sz w:val="24"/>
          <w:szCs w:val="24"/>
        </w:rPr>
      </w:pPr>
      <w:r>
        <w:rPr>
          <w:rFonts w:asciiTheme="majorBidi" w:hAnsiTheme="majorBidi" w:cstheme="majorBidi"/>
          <w:sz w:val="24"/>
          <w:szCs w:val="24"/>
        </w:rPr>
        <w:t xml:space="preserve">Hadikusuma, </w:t>
      </w:r>
      <w:r w:rsidR="00DB33B6" w:rsidRPr="004B693D">
        <w:rPr>
          <w:rFonts w:asciiTheme="majorBidi" w:hAnsiTheme="majorBidi" w:cstheme="majorBidi"/>
          <w:sz w:val="24"/>
          <w:szCs w:val="24"/>
        </w:rPr>
        <w:t>Hilman</w:t>
      </w:r>
      <w:r>
        <w:rPr>
          <w:rFonts w:asciiTheme="majorBidi" w:hAnsiTheme="majorBidi" w:cstheme="majorBidi"/>
          <w:sz w:val="24"/>
          <w:szCs w:val="24"/>
        </w:rPr>
        <w:t>.</w:t>
      </w:r>
      <w:r w:rsidR="00DB33B6" w:rsidRPr="004B693D">
        <w:rPr>
          <w:rFonts w:asciiTheme="majorBidi" w:hAnsiTheme="majorBidi" w:cstheme="majorBidi"/>
          <w:sz w:val="24"/>
          <w:szCs w:val="24"/>
        </w:rPr>
        <w:t xml:space="preserve"> </w:t>
      </w:r>
      <w:r w:rsidR="00DB33B6" w:rsidRPr="006E0153">
        <w:rPr>
          <w:rFonts w:asciiTheme="majorBidi" w:hAnsiTheme="majorBidi" w:cstheme="majorBidi"/>
          <w:i/>
          <w:iCs/>
          <w:sz w:val="24"/>
          <w:szCs w:val="24"/>
        </w:rPr>
        <w:t>Hukum Waris Adat</w:t>
      </w:r>
      <w:r w:rsidR="00DB33B6" w:rsidRPr="004B693D">
        <w:rPr>
          <w:rFonts w:asciiTheme="majorBidi" w:hAnsiTheme="majorBidi" w:cstheme="majorBidi"/>
          <w:sz w:val="24"/>
          <w:szCs w:val="24"/>
        </w:rPr>
        <w:t>,</w:t>
      </w:r>
      <w:r>
        <w:rPr>
          <w:rFonts w:asciiTheme="majorBidi" w:hAnsiTheme="majorBidi" w:cstheme="majorBidi"/>
          <w:sz w:val="24"/>
          <w:szCs w:val="24"/>
        </w:rPr>
        <w:t xml:space="preserve"> Bandung: </w:t>
      </w:r>
      <w:r w:rsidR="00DB33B6" w:rsidRPr="004B693D">
        <w:rPr>
          <w:rFonts w:asciiTheme="majorBidi" w:hAnsiTheme="majorBidi" w:cstheme="majorBidi"/>
          <w:sz w:val="24"/>
          <w:szCs w:val="24"/>
        </w:rPr>
        <w:t>Citra Aditya Bakti,</w:t>
      </w:r>
      <w:r>
        <w:rPr>
          <w:rFonts w:asciiTheme="majorBidi" w:hAnsiTheme="majorBidi" w:cstheme="majorBidi"/>
          <w:sz w:val="24"/>
          <w:szCs w:val="24"/>
        </w:rPr>
        <w:t xml:space="preserve"> </w:t>
      </w:r>
      <w:r w:rsidR="00DB33B6" w:rsidRPr="004B693D">
        <w:rPr>
          <w:rFonts w:asciiTheme="majorBidi" w:hAnsiTheme="majorBidi" w:cstheme="majorBidi"/>
          <w:sz w:val="24"/>
          <w:szCs w:val="24"/>
        </w:rPr>
        <w:t>2003</w:t>
      </w:r>
      <w:r>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lang w:val="id-ID"/>
        </w:rPr>
        <w:t xml:space="preserve">Ibnu Batthuthah, Muhammad. </w:t>
      </w:r>
      <w:r w:rsidRPr="004B693D">
        <w:rPr>
          <w:rFonts w:asciiTheme="majorBidi" w:hAnsiTheme="majorBidi" w:cstheme="majorBidi"/>
          <w:i/>
          <w:iCs/>
          <w:sz w:val="24"/>
          <w:szCs w:val="24"/>
          <w:lang w:val="id-ID"/>
        </w:rPr>
        <w:t>Rihlah Ibnu Batthuthah</w:t>
      </w:r>
      <w:r w:rsidRPr="004B693D">
        <w:rPr>
          <w:rFonts w:asciiTheme="majorBidi" w:hAnsiTheme="majorBidi" w:cstheme="majorBidi"/>
          <w:sz w:val="24"/>
          <w:szCs w:val="24"/>
          <w:lang w:val="id-ID"/>
        </w:rPr>
        <w:t>, Beirut: Dar al-Kutub al-Ilmiyah</w:t>
      </w:r>
      <w:r w:rsidR="006E0153">
        <w:rPr>
          <w:rFonts w:asciiTheme="majorBidi" w:hAnsiTheme="majorBidi" w:cstheme="majorBidi"/>
          <w:sz w:val="24"/>
          <w:szCs w:val="24"/>
        </w:rPr>
        <w:t xml:space="preserve">. </w:t>
      </w:r>
      <w:r w:rsidRPr="004B693D">
        <w:rPr>
          <w:rFonts w:asciiTheme="majorBidi" w:hAnsiTheme="majorBidi" w:cstheme="majorBidi"/>
          <w:sz w:val="24"/>
          <w:szCs w:val="24"/>
          <w:lang w:val="id-ID"/>
        </w:rPr>
        <w:t xml:space="preserve">t.t. </w:t>
      </w:r>
      <w:r w:rsidR="001D48A7">
        <w:rPr>
          <w:rFonts w:asciiTheme="majorBidi" w:hAnsiTheme="majorBidi" w:cstheme="majorBidi"/>
          <w:sz w:val="24"/>
          <w:szCs w:val="24"/>
        </w:rPr>
        <w:t xml:space="preserve"> </w:t>
      </w:r>
    </w:p>
    <w:p w:rsidR="001D48A7" w:rsidRDefault="00DB33B6" w:rsidP="007044BD">
      <w:pPr>
        <w:pStyle w:val="Bibliography"/>
        <w:jc w:val="both"/>
        <w:rPr>
          <w:rFonts w:asciiTheme="majorBidi" w:eastAsia="Times New Roman" w:hAnsiTheme="majorBidi" w:cstheme="majorBidi"/>
          <w:color w:val="000000"/>
          <w:sz w:val="24"/>
          <w:szCs w:val="24"/>
          <w:lang w:eastAsia="id-ID"/>
        </w:rPr>
      </w:pPr>
      <w:r w:rsidRPr="004B693D">
        <w:rPr>
          <w:rFonts w:asciiTheme="majorBidi" w:eastAsia="Times New Roman" w:hAnsiTheme="majorBidi" w:cstheme="majorBidi"/>
          <w:color w:val="000000"/>
          <w:sz w:val="24"/>
          <w:szCs w:val="24"/>
          <w:lang w:eastAsia="id-ID"/>
        </w:rPr>
        <w:t>Z</w:t>
      </w:r>
      <w:r w:rsidRPr="004B693D">
        <w:rPr>
          <w:rFonts w:asciiTheme="majorBidi" w:eastAsia="Times New Roman" w:hAnsiTheme="majorBidi" w:cstheme="majorBidi"/>
          <w:color w:val="000000"/>
          <w:sz w:val="24"/>
          <w:szCs w:val="24"/>
          <w:lang w:val="id-ID" w:eastAsia="id-ID"/>
        </w:rPr>
        <w:t>edienz.wordpress.com/2015/10/30/revitalisasi-budaya-dan-tradisi-dalam-islam-dan-pendidikan-agama-islam</w:t>
      </w:r>
      <w:r w:rsidRPr="004B693D">
        <w:rPr>
          <w:rFonts w:asciiTheme="majorBidi" w:eastAsia="Times New Roman" w:hAnsiTheme="majorBidi" w:cstheme="majorBidi"/>
          <w:color w:val="000000"/>
          <w:sz w:val="24"/>
          <w:szCs w:val="24"/>
          <w:lang w:eastAsia="id-ID"/>
        </w:rPr>
        <w:t>. (Disadur tanggal 29 Mei 2015</w:t>
      </w:r>
      <w:r w:rsidR="001D48A7">
        <w:rPr>
          <w:rFonts w:asciiTheme="majorBidi" w:eastAsia="Times New Roman" w:hAnsiTheme="majorBidi" w:cstheme="majorBidi"/>
          <w:color w:val="000000"/>
          <w:sz w:val="24"/>
          <w:szCs w:val="24"/>
          <w:lang w:eastAsia="id-ID"/>
        </w:rPr>
        <w:t xml:space="preserve"> </w:t>
      </w:r>
    </w:p>
    <w:p w:rsidR="001D48A7" w:rsidRDefault="00DB33B6" w:rsidP="007044BD">
      <w:pPr>
        <w:pStyle w:val="Bibliography"/>
        <w:jc w:val="both"/>
        <w:rPr>
          <w:rFonts w:asciiTheme="majorBidi" w:hAnsiTheme="majorBidi" w:cstheme="majorBidi"/>
          <w:sz w:val="24"/>
          <w:szCs w:val="24"/>
        </w:rPr>
      </w:pPr>
      <w:r w:rsidRPr="004B693D">
        <w:rPr>
          <w:rFonts w:asciiTheme="majorBidi" w:hAnsiTheme="majorBidi" w:cstheme="majorBidi"/>
          <w:sz w:val="24"/>
          <w:szCs w:val="24"/>
        </w:rPr>
        <w:t>Ilyas</w:t>
      </w:r>
      <w:r w:rsidR="006E0153">
        <w:rPr>
          <w:rFonts w:asciiTheme="majorBidi" w:hAnsiTheme="majorBidi" w:cstheme="majorBidi"/>
          <w:sz w:val="24"/>
          <w:szCs w:val="24"/>
        </w:rPr>
        <w:t>.</w:t>
      </w:r>
      <w:r w:rsidRPr="004B693D">
        <w:rPr>
          <w:rFonts w:asciiTheme="majorBidi" w:hAnsiTheme="majorBidi" w:cstheme="majorBidi"/>
          <w:sz w:val="24"/>
          <w:szCs w:val="24"/>
        </w:rPr>
        <w:t xml:space="preserve"> </w:t>
      </w:r>
      <w:r w:rsidR="00543E09" w:rsidRPr="00543E09">
        <w:rPr>
          <w:rFonts w:asciiTheme="majorBidi" w:hAnsiTheme="majorBidi" w:cstheme="majorBidi"/>
          <w:sz w:val="24"/>
          <w:szCs w:val="24"/>
        </w:rPr>
        <w:t>‘</w:t>
      </w:r>
      <w:r w:rsidRPr="00543E09">
        <w:rPr>
          <w:rFonts w:asciiTheme="majorBidi" w:hAnsiTheme="majorBidi" w:cstheme="majorBidi"/>
          <w:sz w:val="24"/>
          <w:szCs w:val="24"/>
        </w:rPr>
        <w:t>Kedudukan Ahli Waris Non Muslim Terhadap Harta Warisan Perwaris Islam Ditinjau Dari Hukum Islam Dan Kompilasi Hukum Islam</w:t>
      </w:r>
      <w:r w:rsidR="00543E09" w:rsidRPr="00543E09">
        <w:rPr>
          <w:rFonts w:asciiTheme="majorBidi" w:hAnsiTheme="majorBidi" w:cstheme="majorBidi"/>
          <w:sz w:val="24"/>
          <w:szCs w:val="24"/>
        </w:rPr>
        <w:t>’</w:t>
      </w:r>
      <w:r w:rsidR="00543E09">
        <w:rPr>
          <w:rFonts w:asciiTheme="majorBidi" w:hAnsiTheme="majorBidi" w:cstheme="majorBidi"/>
          <w:i/>
          <w:iCs/>
          <w:sz w:val="24"/>
          <w:szCs w:val="24"/>
        </w:rPr>
        <w:t>.</w:t>
      </w:r>
      <w:r w:rsidRPr="004B693D">
        <w:rPr>
          <w:rFonts w:asciiTheme="majorBidi" w:hAnsiTheme="majorBidi" w:cstheme="majorBidi"/>
          <w:sz w:val="24"/>
          <w:szCs w:val="24"/>
        </w:rPr>
        <w:t xml:space="preserve"> </w:t>
      </w:r>
      <w:r w:rsidRPr="00543E09">
        <w:rPr>
          <w:rFonts w:asciiTheme="majorBidi" w:hAnsiTheme="majorBidi" w:cstheme="majorBidi"/>
          <w:i/>
          <w:iCs/>
          <w:sz w:val="24"/>
          <w:szCs w:val="24"/>
        </w:rPr>
        <w:t>Kanun Jurnal Ilmu Hukum</w:t>
      </w:r>
      <w:r w:rsidR="00543E09">
        <w:rPr>
          <w:rFonts w:asciiTheme="majorBidi" w:hAnsiTheme="majorBidi" w:cstheme="majorBidi"/>
          <w:sz w:val="24"/>
          <w:szCs w:val="24"/>
        </w:rPr>
        <w:t>.</w:t>
      </w:r>
      <w:r w:rsidRPr="004B693D">
        <w:rPr>
          <w:rFonts w:asciiTheme="majorBidi" w:hAnsiTheme="majorBidi" w:cstheme="majorBidi"/>
          <w:sz w:val="24"/>
          <w:szCs w:val="24"/>
        </w:rPr>
        <w:t xml:space="preserve"> No. 65, Th. XVII, April, 2015</w:t>
      </w:r>
      <w:r w:rsidR="00543E09">
        <w:rPr>
          <w:rFonts w:asciiTheme="majorBidi" w:hAnsiTheme="majorBidi" w:cstheme="majorBidi"/>
          <w:sz w:val="24"/>
          <w:szCs w:val="24"/>
        </w:rPr>
        <w:t>.</w:t>
      </w:r>
      <w:r w:rsidR="001D48A7">
        <w:rPr>
          <w:rFonts w:asciiTheme="majorBidi" w:hAnsiTheme="majorBidi" w:cstheme="majorBidi"/>
          <w:sz w:val="24"/>
          <w:szCs w:val="24"/>
        </w:rPr>
        <w:t xml:space="preserve"> </w:t>
      </w:r>
    </w:p>
    <w:p w:rsidR="001D48A7" w:rsidRDefault="00543E09" w:rsidP="007044BD">
      <w:pPr>
        <w:pStyle w:val="Bibliography"/>
        <w:jc w:val="both"/>
        <w:rPr>
          <w:rFonts w:asciiTheme="majorBidi" w:hAnsiTheme="majorBidi" w:cstheme="majorBidi"/>
          <w:sz w:val="24"/>
          <w:szCs w:val="24"/>
        </w:rPr>
      </w:pPr>
      <w:r>
        <w:rPr>
          <w:rFonts w:asciiTheme="majorBidi" w:hAnsiTheme="majorBidi" w:cstheme="majorBidi"/>
          <w:sz w:val="24"/>
          <w:szCs w:val="24"/>
        </w:rPr>
        <w:t xml:space="preserve">Abbas, </w:t>
      </w:r>
      <w:r w:rsidR="00DB33B6" w:rsidRPr="004B693D">
        <w:rPr>
          <w:rFonts w:asciiTheme="majorBidi" w:hAnsiTheme="majorBidi" w:cstheme="majorBidi"/>
          <w:sz w:val="24"/>
          <w:szCs w:val="24"/>
        </w:rPr>
        <w:t>Syahrizal</w:t>
      </w:r>
      <w:r>
        <w:rPr>
          <w:rFonts w:asciiTheme="majorBidi" w:hAnsiTheme="majorBidi" w:cstheme="majorBidi"/>
          <w:sz w:val="24"/>
          <w:szCs w:val="24"/>
        </w:rPr>
        <w:t>.</w:t>
      </w:r>
      <w:r w:rsidR="00DB33B6" w:rsidRPr="004B693D">
        <w:rPr>
          <w:rFonts w:asciiTheme="majorBidi" w:hAnsiTheme="majorBidi" w:cstheme="majorBidi"/>
          <w:sz w:val="24"/>
          <w:szCs w:val="24"/>
        </w:rPr>
        <w:t xml:space="preserve"> </w:t>
      </w:r>
      <w:r>
        <w:rPr>
          <w:rFonts w:asciiTheme="majorBidi" w:hAnsiTheme="majorBidi" w:cstheme="majorBidi"/>
          <w:sz w:val="24"/>
          <w:szCs w:val="24"/>
        </w:rPr>
        <w:t>‘</w:t>
      </w:r>
      <w:r w:rsidR="00DB33B6" w:rsidRPr="004B693D">
        <w:rPr>
          <w:rFonts w:asciiTheme="majorBidi" w:hAnsiTheme="majorBidi" w:cstheme="majorBidi"/>
          <w:sz w:val="24"/>
          <w:szCs w:val="24"/>
        </w:rPr>
        <w:t>Ahli Waris Pengganti Dalam Sistem Hukum di Indonesi</w:t>
      </w:r>
      <w:r>
        <w:rPr>
          <w:rFonts w:asciiTheme="majorBidi" w:hAnsiTheme="majorBidi" w:cstheme="majorBidi"/>
          <w:sz w:val="24"/>
          <w:szCs w:val="24"/>
        </w:rPr>
        <w:t>a’.</w:t>
      </w:r>
      <w:r w:rsidR="00DB33B6" w:rsidRPr="004B693D">
        <w:rPr>
          <w:rFonts w:asciiTheme="majorBidi" w:hAnsiTheme="majorBidi" w:cstheme="majorBidi"/>
          <w:sz w:val="24"/>
          <w:szCs w:val="24"/>
        </w:rPr>
        <w:t xml:space="preserve"> dalam buku bunga rampai Problematika Hukum Kewarisan Islam Kontemporer di Indonesia,</w:t>
      </w:r>
      <w:r>
        <w:rPr>
          <w:rFonts w:asciiTheme="majorBidi" w:hAnsiTheme="majorBidi" w:cstheme="majorBidi"/>
          <w:sz w:val="24"/>
          <w:szCs w:val="24"/>
        </w:rPr>
        <w:t xml:space="preserve"> </w:t>
      </w:r>
      <w:r w:rsidR="00DB33B6" w:rsidRPr="004B693D">
        <w:rPr>
          <w:rFonts w:asciiTheme="majorBidi" w:hAnsiTheme="majorBidi" w:cstheme="majorBidi"/>
          <w:sz w:val="24"/>
          <w:szCs w:val="24"/>
        </w:rPr>
        <w:t>Jakarta: Puslitbang Kehidupan Keagamaan Balitbangdiklat Kemenag, 2012</w:t>
      </w:r>
      <w:r>
        <w:rPr>
          <w:rFonts w:asciiTheme="majorBidi" w:hAnsiTheme="majorBidi" w:cstheme="majorBidi"/>
          <w:sz w:val="24"/>
          <w:szCs w:val="24"/>
        </w:rPr>
        <w:t>.</w:t>
      </w:r>
      <w:r w:rsidR="001D48A7">
        <w:rPr>
          <w:rFonts w:asciiTheme="majorBidi" w:hAnsiTheme="majorBidi" w:cstheme="majorBidi"/>
          <w:sz w:val="24"/>
          <w:szCs w:val="24"/>
        </w:rPr>
        <w:t xml:space="preserve"> </w:t>
      </w:r>
    </w:p>
    <w:p w:rsidR="00AC4CFF" w:rsidRDefault="00AC4CFF" w:rsidP="007044BD">
      <w:pPr>
        <w:pStyle w:val="Bibliography"/>
        <w:jc w:val="both"/>
        <w:rPr>
          <w:rFonts w:asciiTheme="majorBidi" w:hAnsiTheme="majorBidi" w:cstheme="majorBidi"/>
          <w:sz w:val="24"/>
          <w:szCs w:val="24"/>
        </w:rPr>
      </w:pPr>
      <w:r>
        <w:rPr>
          <w:rFonts w:asciiTheme="majorBidi" w:hAnsiTheme="majorBidi" w:cstheme="majorBidi"/>
          <w:sz w:val="24"/>
          <w:szCs w:val="24"/>
        </w:rPr>
        <w:t xml:space="preserve">Haniru, </w:t>
      </w:r>
      <w:r w:rsidR="00DB33B6" w:rsidRPr="004B693D">
        <w:rPr>
          <w:rFonts w:asciiTheme="majorBidi" w:hAnsiTheme="majorBidi" w:cstheme="majorBidi"/>
          <w:sz w:val="24"/>
          <w:szCs w:val="24"/>
        </w:rPr>
        <w:t>Rahmat</w:t>
      </w:r>
      <w:r>
        <w:rPr>
          <w:rFonts w:asciiTheme="majorBidi" w:hAnsiTheme="majorBidi" w:cstheme="majorBidi"/>
          <w:sz w:val="24"/>
          <w:szCs w:val="24"/>
        </w:rPr>
        <w:t>.</w:t>
      </w:r>
      <w:r w:rsidR="00DB33B6" w:rsidRPr="004B693D">
        <w:rPr>
          <w:rFonts w:asciiTheme="majorBidi" w:hAnsiTheme="majorBidi" w:cstheme="majorBidi"/>
          <w:sz w:val="24"/>
          <w:szCs w:val="24"/>
        </w:rPr>
        <w:t xml:space="preserve"> </w:t>
      </w:r>
      <w:r w:rsidR="00543E09" w:rsidRPr="00543E09">
        <w:rPr>
          <w:rFonts w:asciiTheme="majorBidi" w:hAnsiTheme="majorBidi" w:cstheme="majorBidi"/>
          <w:sz w:val="24"/>
          <w:szCs w:val="24"/>
        </w:rPr>
        <w:t>‘</w:t>
      </w:r>
      <w:r w:rsidR="00DB33B6" w:rsidRPr="00543E09">
        <w:rPr>
          <w:rFonts w:asciiTheme="majorBidi" w:hAnsiTheme="majorBidi" w:cstheme="majorBidi"/>
          <w:sz w:val="24"/>
          <w:szCs w:val="24"/>
        </w:rPr>
        <w:t>Hukum Waris di Indonesia Perspektif Hukum Waris Islam dan Hukum Waris Adat</w:t>
      </w:r>
      <w:r w:rsidR="00543E09" w:rsidRPr="00543E09">
        <w:rPr>
          <w:rFonts w:asciiTheme="majorBidi" w:hAnsiTheme="majorBidi" w:cstheme="majorBidi"/>
          <w:sz w:val="24"/>
          <w:szCs w:val="24"/>
        </w:rPr>
        <w:t>’.</w:t>
      </w:r>
      <w:r w:rsidR="00DB33B6" w:rsidRPr="004B693D">
        <w:rPr>
          <w:rFonts w:asciiTheme="majorBidi" w:hAnsiTheme="majorBidi" w:cstheme="majorBidi"/>
          <w:sz w:val="24"/>
          <w:szCs w:val="24"/>
        </w:rPr>
        <w:t xml:space="preserve"> </w:t>
      </w:r>
      <w:r w:rsidR="00DB33B6" w:rsidRPr="00543E09">
        <w:rPr>
          <w:rFonts w:asciiTheme="majorBidi" w:hAnsiTheme="majorBidi" w:cstheme="majorBidi"/>
          <w:i/>
          <w:iCs/>
          <w:sz w:val="24"/>
          <w:szCs w:val="24"/>
        </w:rPr>
        <w:t>Jurnal Hukama,</w:t>
      </w:r>
      <w:r w:rsidR="00DB33B6" w:rsidRPr="004B693D">
        <w:rPr>
          <w:rFonts w:asciiTheme="majorBidi" w:hAnsiTheme="majorBidi" w:cstheme="majorBidi"/>
          <w:sz w:val="24"/>
          <w:szCs w:val="24"/>
        </w:rPr>
        <w:t xml:space="preserve"> Vol. 4</w:t>
      </w:r>
      <w:r w:rsidR="00543E09">
        <w:rPr>
          <w:rFonts w:asciiTheme="majorBidi" w:hAnsiTheme="majorBidi" w:cstheme="majorBidi"/>
          <w:sz w:val="24"/>
          <w:szCs w:val="24"/>
        </w:rPr>
        <w:t>,</w:t>
      </w:r>
      <w:r w:rsidR="00DB33B6" w:rsidRPr="004B693D">
        <w:rPr>
          <w:rFonts w:asciiTheme="majorBidi" w:hAnsiTheme="majorBidi" w:cstheme="majorBidi"/>
          <w:sz w:val="24"/>
          <w:szCs w:val="24"/>
        </w:rPr>
        <w:t xml:space="preserve"> No. 2</w:t>
      </w:r>
      <w:r w:rsidR="00543E09">
        <w:rPr>
          <w:rFonts w:asciiTheme="majorBidi" w:hAnsiTheme="majorBidi" w:cstheme="majorBidi"/>
          <w:sz w:val="24"/>
          <w:szCs w:val="24"/>
        </w:rPr>
        <w:t>,</w:t>
      </w:r>
      <w:r w:rsidR="00DB33B6" w:rsidRPr="004B693D">
        <w:rPr>
          <w:rFonts w:asciiTheme="majorBidi" w:hAnsiTheme="majorBidi" w:cstheme="majorBidi"/>
          <w:sz w:val="24"/>
          <w:szCs w:val="24"/>
        </w:rPr>
        <w:t xml:space="preserve"> Desember 2014</w:t>
      </w:r>
      <w:r w:rsidR="00543E09">
        <w:rPr>
          <w:rFonts w:asciiTheme="majorBidi" w:hAnsiTheme="majorBidi" w:cstheme="majorBidi"/>
          <w:sz w:val="24"/>
          <w:szCs w:val="24"/>
        </w:rPr>
        <w:t>.</w:t>
      </w:r>
      <w:r w:rsidR="00DB33B6" w:rsidRPr="004B693D">
        <w:rPr>
          <w:rFonts w:asciiTheme="majorBidi" w:hAnsiTheme="majorBidi" w:cstheme="majorBidi"/>
          <w:sz w:val="24"/>
          <w:szCs w:val="24"/>
        </w:rPr>
        <w:t xml:space="preserve"> </w:t>
      </w:r>
    </w:p>
    <w:p w:rsidR="00AC4CFF" w:rsidRPr="001D48A7" w:rsidRDefault="00AC4CFF" w:rsidP="007044BD">
      <w:pPr>
        <w:shd w:val="clear" w:color="auto" w:fill="FFFFFF"/>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Rahman, </w:t>
      </w:r>
      <w:r w:rsidRPr="001D48A7">
        <w:rPr>
          <w:rFonts w:asciiTheme="majorBidi" w:hAnsiTheme="majorBidi" w:cstheme="majorBidi"/>
          <w:sz w:val="24"/>
          <w:szCs w:val="24"/>
        </w:rPr>
        <w:t>Fathur</w:t>
      </w:r>
      <w:r>
        <w:rPr>
          <w:rFonts w:asciiTheme="majorBidi" w:hAnsiTheme="majorBidi" w:cstheme="majorBidi"/>
          <w:sz w:val="24"/>
          <w:szCs w:val="24"/>
        </w:rPr>
        <w:t>.</w:t>
      </w:r>
      <w:r w:rsidRPr="001D48A7">
        <w:rPr>
          <w:rFonts w:asciiTheme="majorBidi" w:hAnsiTheme="majorBidi" w:cstheme="majorBidi"/>
          <w:sz w:val="24"/>
          <w:szCs w:val="24"/>
        </w:rPr>
        <w:t xml:space="preserve"> </w:t>
      </w:r>
      <w:r w:rsidRPr="00543E09">
        <w:rPr>
          <w:rFonts w:asciiTheme="majorBidi" w:hAnsiTheme="majorBidi" w:cstheme="majorBidi"/>
          <w:i/>
          <w:iCs/>
          <w:sz w:val="24"/>
          <w:szCs w:val="24"/>
        </w:rPr>
        <w:t>Ilmu Waris</w:t>
      </w:r>
      <w:r w:rsidR="00543E09">
        <w:rPr>
          <w:rFonts w:asciiTheme="majorBidi" w:hAnsiTheme="majorBidi" w:cstheme="majorBidi"/>
          <w:i/>
          <w:iCs/>
          <w:sz w:val="24"/>
          <w:szCs w:val="24"/>
        </w:rPr>
        <w:t>.</w:t>
      </w:r>
      <w:r w:rsidR="00543E09">
        <w:rPr>
          <w:rFonts w:asciiTheme="majorBidi" w:hAnsiTheme="majorBidi" w:cstheme="majorBidi"/>
          <w:sz w:val="24"/>
          <w:szCs w:val="24"/>
        </w:rPr>
        <w:t xml:space="preserve"> Cet. 2.</w:t>
      </w:r>
      <w:r w:rsidR="00543E09">
        <w:rPr>
          <w:rFonts w:asciiTheme="majorBidi" w:hAnsiTheme="majorBidi" w:cstheme="majorBidi"/>
          <w:i/>
          <w:iCs/>
          <w:sz w:val="24"/>
          <w:szCs w:val="24"/>
        </w:rPr>
        <w:t xml:space="preserve"> </w:t>
      </w:r>
      <w:r w:rsidRPr="001D48A7">
        <w:rPr>
          <w:rFonts w:asciiTheme="majorBidi" w:hAnsiTheme="majorBidi" w:cstheme="majorBidi"/>
          <w:sz w:val="24"/>
          <w:szCs w:val="24"/>
        </w:rPr>
        <w:t>Bandung: Alma’rif, 1981</w:t>
      </w:r>
      <w:r w:rsidR="00543E09">
        <w:rPr>
          <w:rFonts w:asciiTheme="majorBidi" w:hAnsiTheme="majorBidi" w:cstheme="majorBidi"/>
          <w:sz w:val="24"/>
          <w:szCs w:val="24"/>
        </w:rPr>
        <w:t>.</w:t>
      </w:r>
    </w:p>
    <w:p w:rsidR="00AC4CFF" w:rsidRPr="00AC4CFF" w:rsidRDefault="00AC4CFF" w:rsidP="007044BD">
      <w:pPr>
        <w:jc w:val="both"/>
      </w:pPr>
    </w:p>
    <w:p w:rsidR="001D48A7" w:rsidRDefault="00AC4CFF" w:rsidP="007044BD">
      <w:pPr>
        <w:pStyle w:val="Bibliography"/>
        <w:jc w:val="both"/>
        <w:rPr>
          <w:rFonts w:asciiTheme="majorBidi" w:hAnsiTheme="majorBidi" w:cstheme="majorBidi"/>
          <w:sz w:val="24"/>
          <w:szCs w:val="24"/>
        </w:rPr>
      </w:pPr>
      <w:r>
        <w:rPr>
          <w:rFonts w:asciiTheme="majorBidi" w:hAnsiTheme="majorBidi" w:cstheme="majorBidi"/>
          <w:sz w:val="24"/>
          <w:szCs w:val="24"/>
        </w:rPr>
        <w:lastRenderedPageBreak/>
        <w:t xml:space="preserve">Joko, </w:t>
      </w:r>
      <w:r w:rsidRPr="004B693D">
        <w:rPr>
          <w:rFonts w:asciiTheme="majorBidi" w:hAnsiTheme="majorBidi" w:cstheme="majorBidi"/>
          <w:sz w:val="24"/>
          <w:szCs w:val="24"/>
        </w:rPr>
        <w:t>Muhammad</w:t>
      </w:r>
      <w:r>
        <w:rPr>
          <w:rFonts w:asciiTheme="majorBidi" w:hAnsiTheme="majorBidi" w:cstheme="majorBidi"/>
          <w:sz w:val="24"/>
          <w:szCs w:val="24"/>
        </w:rPr>
        <w:t>.</w:t>
      </w:r>
      <w:r w:rsidRPr="004B693D">
        <w:rPr>
          <w:rFonts w:asciiTheme="majorBidi" w:hAnsiTheme="majorBidi" w:cstheme="majorBidi"/>
          <w:sz w:val="24"/>
          <w:szCs w:val="24"/>
        </w:rPr>
        <w:t xml:space="preserve"> </w:t>
      </w:r>
      <w:r w:rsidRPr="004B693D">
        <w:rPr>
          <w:rFonts w:asciiTheme="majorBidi" w:hAnsiTheme="majorBidi" w:cstheme="majorBidi"/>
          <w:i/>
          <w:iCs/>
          <w:sz w:val="24"/>
          <w:szCs w:val="24"/>
        </w:rPr>
        <w:t>Analisis Kontekstualisasi Hukum Waris Islam dan Hukum Adat dalam Masyarakat Ponorogo,</w:t>
      </w:r>
      <w:r w:rsidRPr="004B693D">
        <w:rPr>
          <w:rFonts w:asciiTheme="majorBidi" w:hAnsiTheme="majorBidi" w:cstheme="majorBidi"/>
          <w:sz w:val="24"/>
          <w:szCs w:val="24"/>
        </w:rPr>
        <w:t xml:space="preserve"> (</w:t>
      </w:r>
      <w:hyperlink r:id="rId12" w:history="1">
        <w:r w:rsidRPr="004B693D">
          <w:rPr>
            <w:rStyle w:val="Hyperlink"/>
            <w:rFonts w:asciiTheme="majorBidi" w:hAnsiTheme="majorBidi" w:cstheme="majorBidi"/>
            <w:sz w:val="24"/>
            <w:szCs w:val="24"/>
          </w:rPr>
          <w:t>https://www.academia.edu/39017387</w:t>
        </w:r>
      </w:hyperlink>
      <w:r w:rsidRPr="004B693D">
        <w:rPr>
          <w:rFonts w:asciiTheme="majorBidi" w:hAnsiTheme="majorBidi" w:cstheme="majorBidi"/>
          <w:sz w:val="24"/>
          <w:szCs w:val="24"/>
        </w:rPr>
        <w:t xml:space="preserve"> (disadur tanggal 27 Mei 2015).</w:t>
      </w:r>
      <w:r>
        <w:rPr>
          <w:rFonts w:asciiTheme="majorBidi" w:hAnsiTheme="majorBidi" w:cstheme="majorBidi"/>
          <w:sz w:val="24"/>
          <w:szCs w:val="24"/>
        </w:rPr>
        <w:t xml:space="preserve"> </w:t>
      </w:r>
      <w:r w:rsidR="001D48A7">
        <w:rPr>
          <w:rFonts w:asciiTheme="majorBidi" w:hAnsiTheme="majorBidi" w:cstheme="majorBidi"/>
          <w:sz w:val="24"/>
          <w:szCs w:val="24"/>
        </w:rPr>
        <w:t xml:space="preserve"> </w:t>
      </w:r>
    </w:p>
    <w:p w:rsidR="006E0153" w:rsidRDefault="006E0153" w:rsidP="007044BD">
      <w:pPr>
        <w:pStyle w:val="Bibliography"/>
        <w:jc w:val="both"/>
        <w:rPr>
          <w:rFonts w:asciiTheme="majorBidi" w:hAnsiTheme="majorBidi" w:cstheme="majorBidi"/>
          <w:sz w:val="24"/>
          <w:szCs w:val="24"/>
        </w:rPr>
      </w:pPr>
      <w:hyperlink r:id="rId13" w:history="1">
        <w:r w:rsidRPr="004B693D">
          <w:rPr>
            <w:rStyle w:val="Hyperlink1"/>
            <w:rFonts w:asciiTheme="majorBidi" w:hAnsiTheme="majorBidi" w:cstheme="majorBidi"/>
            <w:sz w:val="24"/>
            <w:szCs w:val="24"/>
            <w:lang w:val="id-ID"/>
          </w:rPr>
          <w:t>www.badilag.net/seputar</w:t>
        </w:r>
      </w:hyperlink>
      <w:r w:rsidRPr="004B693D">
        <w:rPr>
          <w:rFonts w:asciiTheme="majorBidi" w:hAnsiTheme="majorBidi" w:cstheme="majorBidi"/>
          <w:sz w:val="24"/>
          <w:szCs w:val="24"/>
          <w:lang w:val="id-ID"/>
        </w:rPr>
        <w:t xml:space="preserve">-peradilan- agama/berita-daerah/kpta-mataram. Dikutip pada tanggal 5 April 2015. </w:t>
      </w:r>
    </w:p>
    <w:p w:rsidR="001D48A7" w:rsidRDefault="000A22C0" w:rsidP="007044BD">
      <w:pPr>
        <w:pStyle w:val="Bibliography"/>
        <w:jc w:val="both"/>
        <w:rPr>
          <w:rFonts w:asciiTheme="majorBidi" w:hAnsiTheme="majorBidi" w:cstheme="majorBidi"/>
          <w:sz w:val="24"/>
          <w:szCs w:val="24"/>
        </w:rPr>
      </w:pPr>
      <w:hyperlink r:id="rId14" w:history="1">
        <w:r w:rsidR="00DB33B6" w:rsidRPr="004B693D">
          <w:rPr>
            <w:rStyle w:val="Hyperlink"/>
            <w:rFonts w:asciiTheme="majorBidi" w:hAnsiTheme="majorBidi" w:cstheme="majorBidi"/>
            <w:sz w:val="24"/>
            <w:szCs w:val="24"/>
          </w:rPr>
          <w:t>https://kbbi.web.id/revitalisasi</w:t>
        </w:r>
      </w:hyperlink>
      <w:r w:rsidR="00DB33B6" w:rsidRPr="004B693D">
        <w:rPr>
          <w:rFonts w:asciiTheme="majorBidi" w:hAnsiTheme="majorBidi" w:cstheme="majorBidi"/>
          <w:sz w:val="24"/>
          <w:szCs w:val="24"/>
        </w:rPr>
        <w:t xml:space="preserve">, disadur tanggal 25 Mei 2015 </w:t>
      </w:r>
    </w:p>
    <w:p w:rsidR="00AC4CFF" w:rsidRDefault="000A22C0" w:rsidP="007044BD">
      <w:pPr>
        <w:pStyle w:val="Bibliography"/>
        <w:jc w:val="both"/>
      </w:pPr>
      <w:hyperlink r:id="rId15" w:history="1">
        <w:r w:rsidR="00AC4CFF" w:rsidRPr="00477A4C">
          <w:rPr>
            <w:rStyle w:val="Hyperlink1"/>
            <w:lang w:val="id-ID"/>
          </w:rPr>
          <w:t>www.badilag.net/seputar</w:t>
        </w:r>
      </w:hyperlink>
      <w:r w:rsidR="00AC4CFF" w:rsidRPr="00477A4C">
        <w:rPr>
          <w:lang w:val="id-ID"/>
        </w:rPr>
        <w:t>-peradilan- agama/berita-daerah/kpta-mataram. Dikutip pada tanggal 5 April 2015.</w:t>
      </w:r>
      <w:r w:rsidR="00AC4CFF">
        <w:t xml:space="preserve">  </w:t>
      </w:r>
    </w:p>
    <w:p w:rsidR="00AC4CFF" w:rsidRDefault="000A22C0" w:rsidP="007044BD">
      <w:pPr>
        <w:pStyle w:val="Bibliography"/>
        <w:jc w:val="both"/>
        <w:rPr>
          <w:rFonts w:asciiTheme="majorBidi" w:hAnsiTheme="majorBidi" w:cstheme="majorBidi"/>
          <w:sz w:val="24"/>
          <w:szCs w:val="24"/>
        </w:rPr>
      </w:pPr>
      <w:hyperlink r:id="rId16" w:history="1">
        <w:r w:rsidR="00AC4CFF" w:rsidRPr="001D48A7">
          <w:rPr>
            <w:rStyle w:val="Hyperlink"/>
            <w:rFonts w:asciiTheme="majorBidi" w:hAnsiTheme="majorBidi" w:cstheme="majorBidi"/>
            <w:sz w:val="24"/>
            <w:szCs w:val="24"/>
          </w:rPr>
          <w:t>https://kbbi.web.id/revitalisasi</w:t>
        </w:r>
      </w:hyperlink>
      <w:r w:rsidR="00AC4CFF" w:rsidRPr="001D48A7">
        <w:rPr>
          <w:rFonts w:asciiTheme="majorBidi" w:hAnsiTheme="majorBidi" w:cstheme="majorBidi"/>
          <w:sz w:val="24"/>
          <w:szCs w:val="24"/>
        </w:rPr>
        <w:t>, disadur tanggal 25 Mei 2015</w:t>
      </w:r>
    </w:p>
    <w:p w:rsidR="00AC4CFF" w:rsidRDefault="00AC4CFF" w:rsidP="007044BD">
      <w:pPr>
        <w:pStyle w:val="Bibliography"/>
        <w:jc w:val="both"/>
        <w:rPr>
          <w:rFonts w:asciiTheme="majorBidi" w:hAnsiTheme="majorBidi" w:cstheme="majorBidi"/>
          <w:color w:val="000000"/>
          <w:sz w:val="24"/>
          <w:szCs w:val="24"/>
          <w:lang w:eastAsia="id-ID"/>
        </w:rPr>
      </w:pPr>
      <w:r>
        <w:rPr>
          <w:rFonts w:asciiTheme="majorBidi" w:hAnsiTheme="majorBidi" w:cstheme="majorBidi"/>
          <w:sz w:val="24"/>
          <w:szCs w:val="24"/>
        </w:rPr>
        <w:t>z</w:t>
      </w:r>
      <w:r w:rsidRPr="001D48A7">
        <w:rPr>
          <w:rFonts w:asciiTheme="majorBidi" w:eastAsia="Times New Roman" w:hAnsiTheme="majorBidi" w:cstheme="majorBidi"/>
          <w:color w:val="000000"/>
          <w:sz w:val="24"/>
          <w:szCs w:val="24"/>
          <w:lang w:val="id-ID" w:eastAsia="id-ID"/>
        </w:rPr>
        <w:t>edienz.wordpress.com/2015/10/30/revitalisasi-budaya-dan-tradisi-dalam-islam-dan-pendidikan-agama-islam</w:t>
      </w:r>
      <w:r w:rsidRPr="001D48A7">
        <w:rPr>
          <w:rFonts w:asciiTheme="majorBidi" w:eastAsia="Times New Roman" w:hAnsiTheme="majorBidi" w:cstheme="majorBidi"/>
          <w:color w:val="000000"/>
          <w:sz w:val="24"/>
          <w:szCs w:val="24"/>
          <w:lang w:eastAsia="id-ID"/>
        </w:rPr>
        <w:t>. (Disadur tanggal 29 Mei 2015).</w:t>
      </w:r>
      <w:r>
        <w:rPr>
          <w:rFonts w:asciiTheme="majorBidi" w:eastAsia="Times New Roman" w:hAnsiTheme="majorBidi" w:cstheme="majorBidi"/>
          <w:color w:val="000000"/>
          <w:sz w:val="24"/>
          <w:szCs w:val="24"/>
          <w:lang w:eastAsia="id-ID"/>
        </w:rPr>
        <w:t xml:space="preserve"> </w:t>
      </w:r>
    </w:p>
    <w:p w:rsidR="001D48A7"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Haji Lalu Munipi (Tokoh Agama asal Kotaraja, Umur 75 Tahun), Tanggal 15 April 2015</w:t>
      </w:r>
      <w:r>
        <w:rPr>
          <w:rFonts w:asciiTheme="majorBidi" w:hAnsiTheme="majorBidi" w:cstheme="majorBidi"/>
          <w:sz w:val="24"/>
          <w:szCs w:val="24"/>
        </w:rPr>
        <w:t xml:space="preserve"> </w:t>
      </w:r>
    </w:p>
    <w:p w:rsidR="001D48A7"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Haji Lalu Lukman  (Tokoh Masyarakat asal Padamara, Umur 78 Tahun), Tanggal 20 April 2015</w:t>
      </w:r>
      <w:r>
        <w:rPr>
          <w:rFonts w:asciiTheme="majorBidi" w:hAnsiTheme="majorBidi" w:cstheme="majorBidi"/>
          <w:sz w:val="24"/>
          <w:szCs w:val="24"/>
        </w:rPr>
        <w:t xml:space="preserve"> </w:t>
      </w:r>
    </w:p>
    <w:p w:rsidR="001D48A7"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Haji Lalu Ridwan, B.A (Tokoh Masyarakat asal Desa Kotaraja 70 Tahun), Tanggal 25 April 2015</w:t>
      </w:r>
      <w:r>
        <w:rPr>
          <w:rFonts w:asciiTheme="majorBidi" w:hAnsiTheme="majorBidi" w:cstheme="majorBidi"/>
          <w:sz w:val="24"/>
          <w:szCs w:val="24"/>
        </w:rPr>
        <w:t xml:space="preserve"> </w:t>
      </w:r>
    </w:p>
    <w:p w:rsidR="001D48A7"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Lalu Khidir (Tokoh Masyarakat asal Kotaraja, Umur 60 Tahun), Tanggal 15 April 2015</w:t>
      </w:r>
      <w:r>
        <w:rPr>
          <w:rFonts w:asciiTheme="majorBidi" w:hAnsiTheme="majorBidi" w:cstheme="majorBidi"/>
          <w:sz w:val="24"/>
          <w:szCs w:val="24"/>
        </w:rPr>
        <w:t xml:space="preserve"> </w:t>
      </w:r>
    </w:p>
    <w:p w:rsidR="001D48A7"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Riyadus Solihin, S.Pdi (Tokoh Masyarakat asal Tete Batu Selatan, Umur 25 tahun), Tanggal 15 April 2015</w:t>
      </w:r>
      <w:r>
        <w:rPr>
          <w:rFonts w:asciiTheme="majorBidi" w:hAnsiTheme="majorBidi" w:cstheme="majorBidi"/>
          <w:sz w:val="24"/>
          <w:szCs w:val="24"/>
        </w:rPr>
        <w:t xml:space="preserve"> </w:t>
      </w:r>
    </w:p>
    <w:p w:rsidR="00AC4CFF"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Haji Bahruddin (anggota masyarakat yang terlibat sengketa tanah asal Kembang Kuning, Umur 67 Tahun), Tanggal 30 April 2015</w:t>
      </w:r>
      <w:r w:rsidR="00426DCB" w:rsidRPr="001D48A7">
        <w:rPr>
          <w:rFonts w:asciiTheme="majorBidi" w:hAnsiTheme="majorBidi" w:cstheme="majorBidi"/>
          <w:sz w:val="24"/>
          <w:szCs w:val="24"/>
          <w:lang w:val="id-ID"/>
        </w:rPr>
        <w:t xml:space="preserve"> </w:t>
      </w:r>
      <w:r w:rsidR="00AC4CFF">
        <w:rPr>
          <w:rFonts w:asciiTheme="majorBidi" w:hAnsiTheme="majorBidi" w:cstheme="majorBidi"/>
          <w:sz w:val="24"/>
          <w:szCs w:val="24"/>
        </w:rPr>
        <w:t xml:space="preserve">  </w:t>
      </w:r>
    </w:p>
    <w:p w:rsidR="00AC4CFF"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Abdul Wahab (anggota masyarakat yang terlibat sengketa tanah asal Lendang nangka, Umur 32 Tahun), Tanggal 30 April 2015</w:t>
      </w:r>
      <w:r w:rsidR="00AC4CFF">
        <w:rPr>
          <w:rFonts w:asciiTheme="majorBidi" w:hAnsiTheme="majorBidi" w:cstheme="majorBidi"/>
          <w:sz w:val="24"/>
          <w:szCs w:val="24"/>
        </w:rPr>
        <w:t xml:space="preserve"> </w:t>
      </w:r>
    </w:p>
    <w:p w:rsidR="00AC4CFF"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Haji Saparwadi Akbar (Tokoh masyarakat asal Tete Batu, Umur 30 Tahun), Tanggal 30 April 2015</w:t>
      </w:r>
      <w:r w:rsidR="00AC4CFF">
        <w:rPr>
          <w:rFonts w:asciiTheme="majorBidi" w:hAnsiTheme="majorBidi" w:cstheme="majorBidi"/>
          <w:sz w:val="24"/>
          <w:szCs w:val="24"/>
        </w:rPr>
        <w:t xml:space="preserve"> </w:t>
      </w:r>
    </w:p>
    <w:p w:rsidR="00426DCB" w:rsidRDefault="001D48A7" w:rsidP="007044BD">
      <w:pPr>
        <w:pStyle w:val="Bibliography"/>
        <w:jc w:val="both"/>
        <w:rPr>
          <w:rFonts w:asciiTheme="majorBidi" w:hAnsiTheme="majorBidi" w:cstheme="majorBidi"/>
          <w:sz w:val="24"/>
          <w:szCs w:val="24"/>
        </w:rPr>
      </w:pPr>
      <w:r w:rsidRPr="001D48A7">
        <w:rPr>
          <w:rFonts w:asciiTheme="majorBidi" w:hAnsiTheme="majorBidi" w:cstheme="majorBidi"/>
          <w:sz w:val="24"/>
          <w:szCs w:val="24"/>
        </w:rPr>
        <w:t xml:space="preserve">Wawancara dengan </w:t>
      </w:r>
      <w:r w:rsidR="00426DCB" w:rsidRPr="001D48A7">
        <w:rPr>
          <w:rFonts w:asciiTheme="majorBidi" w:hAnsiTheme="majorBidi" w:cstheme="majorBidi"/>
          <w:sz w:val="24"/>
          <w:szCs w:val="24"/>
        </w:rPr>
        <w:t>Agus Supiandi, (Tokoh Masyarakat asal Lendang Nangka Utara, Umur 29 Tahun), Tanggal 30 April 2015</w:t>
      </w:r>
    </w:p>
    <w:p w:rsidR="00AC4CFF" w:rsidRPr="00AC4CFF" w:rsidRDefault="00AC4CFF" w:rsidP="00AC4CFF">
      <w:pPr>
        <w:pStyle w:val="FootnoteText"/>
        <w:rPr>
          <w:rFonts w:asciiTheme="majorBidi" w:hAnsiTheme="majorBidi" w:cstheme="majorBidi"/>
          <w:color w:val="000000"/>
          <w:sz w:val="24"/>
          <w:szCs w:val="24"/>
          <w:lang w:eastAsia="id-ID"/>
        </w:rPr>
      </w:pPr>
    </w:p>
    <w:p w:rsidR="00AC4CFF" w:rsidRPr="001D48A7" w:rsidRDefault="00AC4CFF" w:rsidP="001D48A7">
      <w:pPr>
        <w:shd w:val="clear" w:color="auto" w:fill="FFFFFF"/>
        <w:spacing w:after="0" w:line="360" w:lineRule="auto"/>
        <w:jc w:val="both"/>
        <w:textAlignment w:val="baseline"/>
        <w:rPr>
          <w:rFonts w:asciiTheme="majorBidi" w:hAnsiTheme="majorBidi" w:cstheme="majorBidi"/>
          <w:sz w:val="24"/>
          <w:szCs w:val="24"/>
        </w:rPr>
      </w:pPr>
    </w:p>
    <w:p w:rsidR="00DB33B6" w:rsidRPr="00BD6C5B" w:rsidRDefault="00DB33B6" w:rsidP="00DB33B6">
      <w:pPr>
        <w:pStyle w:val="FootnoteText"/>
        <w:spacing w:line="360" w:lineRule="auto"/>
        <w:ind w:left="714"/>
        <w:rPr>
          <w:sz w:val="24"/>
          <w:szCs w:val="24"/>
        </w:rPr>
      </w:pPr>
    </w:p>
    <w:p w:rsidR="00DB33B6" w:rsidRPr="00EA157A" w:rsidRDefault="00DB33B6" w:rsidP="00DB33B6">
      <w:pPr>
        <w:pStyle w:val="FootnoteText"/>
        <w:spacing w:line="360" w:lineRule="auto"/>
        <w:ind w:left="714"/>
        <w:jc w:val="both"/>
        <w:rPr>
          <w:sz w:val="24"/>
          <w:szCs w:val="24"/>
        </w:rPr>
      </w:pPr>
    </w:p>
    <w:p w:rsidR="00D37E2C" w:rsidRDefault="00D37E2C"/>
    <w:sectPr w:rsidR="00D37E2C" w:rsidSect="009A17DB">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414" w:rsidRDefault="00C01414" w:rsidP="00DB33B6">
      <w:pPr>
        <w:spacing w:after="0" w:line="240" w:lineRule="auto"/>
      </w:pPr>
      <w:r>
        <w:separator/>
      </w:r>
    </w:p>
  </w:endnote>
  <w:endnote w:type="continuationSeparator" w:id="1">
    <w:p w:rsidR="00C01414" w:rsidRDefault="00C01414" w:rsidP="00DB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414" w:rsidRDefault="00C01414" w:rsidP="00DB33B6">
      <w:pPr>
        <w:spacing w:after="0" w:line="240" w:lineRule="auto"/>
      </w:pPr>
      <w:r>
        <w:separator/>
      </w:r>
    </w:p>
  </w:footnote>
  <w:footnote w:type="continuationSeparator" w:id="1">
    <w:p w:rsidR="00C01414" w:rsidRDefault="00C01414" w:rsidP="00DB33B6">
      <w:pPr>
        <w:spacing w:after="0" w:line="240" w:lineRule="auto"/>
      </w:pPr>
      <w:r>
        <w:continuationSeparator/>
      </w:r>
    </w:p>
  </w:footnote>
  <w:footnote w:id="2">
    <w:p w:rsidR="00DB33B6" w:rsidRPr="000D1121" w:rsidRDefault="00DB33B6" w:rsidP="00DB33B6">
      <w:pPr>
        <w:pStyle w:val="FootnoteText"/>
        <w:ind w:firstLine="720"/>
        <w:jc w:val="both"/>
      </w:pPr>
      <w:r>
        <w:rPr>
          <w:rStyle w:val="FootnoteReference"/>
        </w:rPr>
        <w:footnoteRef/>
      </w:r>
      <w:r>
        <w:t xml:space="preserve"> Haji Saparwadi Akbar (Tokoh masyarakat asal Tete Batu, Umur 30 Tahun), Tanggal 30 April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3EBC"/>
    <w:multiLevelType w:val="multilevel"/>
    <w:tmpl w:val="E8B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92EC0"/>
    <w:multiLevelType w:val="hybridMultilevel"/>
    <w:tmpl w:val="BA5ABB74"/>
    <w:lvl w:ilvl="0" w:tplc="F3B29946">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nsid w:val="03837578"/>
    <w:multiLevelType w:val="hybridMultilevel"/>
    <w:tmpl w:val="9FBEEC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6A0BC1"/>
    <w:multiLevelType w:val="hybridMultilevel"/>
    <w:tmpl w:val="5B1225D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79A2AF3"/>
    <w:multiLevelType w:val="hybridMultilevel"/>
    <w:tmpl w:val="83CA54DC"/>
    <w:lvl w:ilvl="0" w:tplc="B34CEF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068711C"/>
    <w:multiLevelType w:val="multilevel"/>
    <w:tmpl w:val="2A40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97A88"/>
    <w:multiLevelType w:val="multilevel"/>
    <w:tmpl w:val="1EF6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7249FC"/>
    <w:multiLevelType w:val="multilevel"/>
    <w:tmpl w:val="299E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61E29"/>
    <w:multiLevelType w:val="hybridMultilevel"/>
    <w:tmpl w:val="820A5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82667"/>
    <w:multiLevelType w:val="hybridMultilevel"/>
    <w:tmpl w:val="442CA9E4"/>
    <w:lvl w:ilvl="0" w:tplc="78583E44">
      <w:start w:val="1"/>
      <w:numFmt w:val="decimal"/>
      <w:lvlText w:val="%1."/>
      <w:lvlJc w:val="left"/>
      <w:pPr>
        <w:ind w:left="1080" w:hanging="360"/>
      </w:pPr>
      <w:rPr>
        <w:rFonts w:ascii="Times New Roman" w:eastAsia="Calibr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2F80B7B"/>
    <w:multiLevelType w:val="hybridMultilevel"/>
    <w:tmpl w:val="57F84FF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8CC25C8"/>
    <w:multiLevelType w:val="hybridMultilevel"/>
    <w:tmpl w:val="56C092C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B4C1091"/>
    <w:multiLevelType w:val="multilevel"/>
    <w:tmpl w:val="91CEF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D0509A"/>
    <w:multiLevelType w:val="hybridMultilevel"/>
    <w:tmpl w:val="78BE93E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AEB51A5"/>
    <w:multiLevelType w:val="hybridMultilevel"/>
    <w:tmpl w:val="D736C0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2"/>
  </w:num>
  <w:num w:numId="4">
    <w:abstractNumId w:val="1"/>
  </w:num>
  <w:num w:numId="5">
    <w:abstractNumId w:val="9"/>
  </w:num>
  <w:num w:numId="6">
    <w:abstractNumId w:val="4"/>
  </w:num>
  <w:num w:numId="7">
    <w:abstractNumId w:val="5"/>
  </w:num>
  <w:num w:numId="8">
    <w:abstractNumId w:val="7"/>
  </w:num>
  <w:num w:numId="9">
    <w:abstractNumId w:val="0"/>
  </w:num>
  <w:num w:numId="10">
    <w:abstractNumId w:val="14"/>
  </w:num>
  <w:num w:numId="11">
    <w:abstractNumId w:val="3"/>
  </w:num>
  <w:num w:numId="12">
    <w:abstractNumId w:val="10"/>
  </w:num>
  <w:num w:numId="13">
    <w:abstractNumId w:val="13"/>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B33B6"/>
    <w:rsid w:val="00001F30"/>
    <w:rsid w:val="00002810"/>
    <w:rsid w:val="0000317D"/>
    <w:rsid w:val="0000405D"/>
    <w:rsid w:val="000045D6"/>
    <w:rsid w:val="00004CF0"/>
    <w:rsid w:val="00006A7C"/>
    <w:rsid w:val="00007A67"/>
    <w:rsid w:val="00012E09"/>
    <w:rsid w:val="000146A9"/>
    <w:rsid w:val="00014997"/>
    <w:rsid w:val="00014A68"/>
    <w:rsid w:val="00015D29"/>
    <w:rsid w:val="00016A6B"/>
    <w:rsid w:val="0001735B"/>
    <w:rsid w:val="00017587"/>
    <w:rsid w:val="00017838"/>
    <w:rsid w:val="00020273"/>
    <w:rsid w:val="000222AE"/>
    <w:rsid w:val="000225D5"/>
    <w:rsid w:val="0002415D"/>
    <w:rsid w:val="00024FC6"/>
    <w:rsid w:val="000265C9"/>
    <w:rsid w:val="000267CB"/>
    <w:rsid w:val="000310E2"/>
    <w:rsid w:val="00031BE5"/>
    <w:rsid w:val="00032702"/>
    <w:rsid w:val="00033300"/>
    <w:rsid w:val="00034469"/>
    <w:rsid w:val="000359BF"/>
    <w:rsid w:val="00036039"/>
    <w:rsid w:val="000369C9"/>
    <w:rsid w:val="00036B32"/>
    <w:rsid w:val="00036E5E"/>
    <w:rsid w:val="00041E21"/>
    <w:rsid w:val="00041E2F"/>
    <w:rsid w:val="00041F18"/>
    <w:rsid w:val="00043220"/>
    <w:rsid w:val="000434C3"/>
    <w:rsid w:val="00043D56"/>
    <w:rsid w:val="00045539"/>
    <w:rsid w:val="000457ED"/>
    <w:rsid w:val="00045B7E"/>
    <w:rsid w:val="00045E9D"/>
    <w:rsid w:val="00047D0C"/>
    <w:rsid w:val="00050440"/>
    <w:rsid w:val="00050D8E"/>
    <w:rsid w:val="00051C80"/>
    <w:rsid w:val="0005485E"/>
    <w:rsid w:val="00054B7A"/>
    <w:rsid w:val="0005500D"/>
    <w:rsid w:val="00055480"/>
    <w:rsid w:val="00055752"/>
    <w:rsid w:val="00057CBA"/>
    <w:rsid w:val="00057E07"/>
    <w:rsid w:val="00061758"/>
    <w:rsid w:val="00061BFB"/>
    <w:rsid w:val="0006380C"/>
    <w:rsid w:val="00063DFE"/>
    <w:rsid w:val="0006455B"/>
    <w:rsid w:val="0006724E"/>
    <w:rsid w:val="000706DC"/>
    <w:rsid w:val="00070C48"/>
    <w:rsid w:val="0007148B"/>
    <w:rsid w:val="0007181D"/>
    <w:rsid w:val="000736BA"/>
    <w:rsid w:val="000738F0"/>
    <w:rsid w:val="000751C8"/>
    <w:rsid w:val="0007590D"/>
    <w:rsid w:val="000765F6"/>
    <w:rsid w:val="00076B67"/>
    <w:rsid w:val="00080F2E"/>
    <w:rsid w:val="000810BF"/>
    <w:rsid w:val="00081148"/>
    <w:rsid w:val="00082B22"/>
    <w:rsid w:val="00083A96"/>
    <w:rsid w:val="00083B01"/>
    <w:rsid w:val="0008553E"/>
    <w:rsid w:val="000856DC"/>
    <w:rsid w:val="00085E42"/>
    <w:rsid w:val="000861D8"/>
    <w:rsid w:val="000867E9"/>
    <w:rsid w:val="000870FB"/>
    <w:rsid w:val="00087D3C"/>
    <w:rsid w:val="00090F89"/>
    <w:rsid w:val="00091358"/>
    <w:rsid w:val="000915D7"/>
    <w:rsid w:val="00092281"/>
    <w:rsid w:val="00093185"/>
    <w:rsid w:val="00094450"/>
    <w:rsid w:val="00094A74"/>
    <w:rsid w:val="000963D8"/>
    <w:rsid w:val="000A07F7"/>
    <w:rsid w:val="000A0AB4"/>
    <w:rsid w:val="000A10F2"/>
    <w:rsid w:val="000A1592"/>
    <w:rsid w:val="000A1E14"/>
    <w:rsid w:val="000A1EFE"/>
    <w:rsid w:val="000A22C0"/>
    <w:rsid w:val="000A2C02"/>
    <w:rsid w:val="000A2DD2"/>
    <w:rsid w:val="000A4765"/>
    <w:rsid w:val="000A59A4"/>
    <w:rsid w:val="000A5B50"/>
    <w:rsid w:val="000A5C45"/>
    <w:rsid w:val="000A6D6C"/>
    <w:rsid w:val="000A776A"/>
    <w:rsid w:val="000B29A9"/>
    <w:rsid w:val="000B3128"/>
    <w:rsid w:val="000B4D58"/>
    <w:rsid w:val="000B5832"/>
    <w:rsid w:val="000B5C19"/>
    <w:rsid w:val="000B6ED4"/>
    <w:rsid w:val="000C09F6"/>
    <w:rsid w:val="000C0C27"/>
    <w:rsid w:val="000C18DA"/>
    <w:rsid w:val="000C26FC"/>
    <w:rsid w:val="000C37D5"/>
    <w:rsid w:val="000C41D6"/>
    <w:rsid w:val="000C5778"/>
    <w:rsid w:val="000C5B73"/>
    <w:rsid w:val="000C6BB4"/>
    <w:rsid w:val="000D27A1"/>
    <w:rsid w:val="000D3778"/>
    <w:rsid w:val="000D59D8"/>
    <w:rsid w:val="000D6159"/>
    <w:rsid w:val="000D7851"/>
    <w:rsid w:val="000D7D78"/>
    <w:rsid w:val="000D7F71"/>
    <w:rsid w:val="000E11D9"/>
    <w:rsid w:val="000E137A"/>
    <w:rsid w:val="000E205D"/>
    <w:rsid w:val="000E211A"/>
    <w:rsid w:val="000E2345"/>
    <w:rsid w:val="000E2584"/>
    <w:rsid w:val="000E67CF"/>
    <w:rsid w:val="000E725E"/>
    <w:rsid w:val="000E7CD1"/>
    <w:rsid w:val="000F088D"/>
    <w:rsid w:val="000F1F0D"/>
    <w:rsid w:val="000F207C"/>
    <w:rsid w:val="000F2693"/>
    <w:rsid w:val="000F458D"/>
    <w:rsid w:val="000F4D6E"/>
    <w:rsid w:val="000F685C"/>
    <w:rsid w:val="00100037"/>
    <w:rsid w:val="00100317"/>
    <w:rsid w:val="0010177B"/>
    <w:rsid w:val="00101BE2"/>
    <w:rsid w:val="00102979"/>
    <w:rsid w:val="001036BC"/>
    <w:rsid w:val="00103F79"/>
    <w:rsid w:val="00104761"/>
    <w:rsid w:val="001050AF"/>
    <w:rsid w:val="00106998"/>
    <w:rsid w:val="00110D35"/>
    <w:rsid w:val="00112109"/>
    <w:rsid w:val="00113C3F"/>
    <w:rsid w:val="001143DF"/>
    <w:rsid w:val="00114B8D"/>
    <w:rsid w:val="00116218"/>
    <w:rsid w:val="00116B22"/>
    <w:rsid w:val="00116B6A"/>
    <w:rsid w:val="00117109"/>
    <w:rsid w:val="0011714F"/>
    <w:rsid w:val="0012239E"/>
    <w:rsid w:val="00123ABD"/>
    <w:rsid w:val="00123DAF"/>
    <w:rsid w:val="00124440"/>
    <w:rsid w:val="00124B31"/>
    <w:rsid w:val="00127046"/>
    <w:rsid w:val="001279B4"/>
    <w:rsid w:val="00127A5F"/>
    <w:rsid w:val="001309ED"/>
    <w:rsid w:val="00131ACB"/>
    <w:rsid w:val="00131D72"/>
    <w:rsid w:val="00132329"/>
    <w:rsid w:val="00132851"/>
    <w:rsid w:val="00133AF5"/>
    <w:rsid w:val="00135B09"/>
    <w:rsid w:val="0013676D"/>
    <w:rsid w:val="00136FE4"/>
    <w:rsid w:val="00137D41"/>
    <w:rsid w:val="0014059A"/>
    <w:rsid w:val="001405E1"/>
    <w:rsid w:val="0014156E"/>
    <w:rsid w:val="00141F73"/>
    <w:rsid w:val="0014328D"/>
    <w:rsid w:val="00144462"/>
    <w:rsid w:val="00144A9D"/>
    <w:rsid w:val="00144B13"/>
    <w:rsid w:val="001466AA"/>
    <w:rsid w:val="00146E80"/>
    <w:rsid w:val="001504A6"/>
    <w:rsid w:val="001504CD"/>
    <w:rsid w:val="00151E86"/>
    <w:rsid w:val="001534BB"/>
    <w:rsid w:val="00153C1B"/>
    <w:rsid w:val="00155B2C"/>
    <w:rsid w:val="001563A0"/>
    <w:rsid w:val="0015708B"/>
    <w:rsid w:val="001630D9"/>
    <w:rsid w:val="001635E3"/>
    <w:rsid w:val="00163992"/>
    <w:rsid w:val="00163CE1"/>
    <w:rsid w:val="0016545F"/>
    <w:rsid w:val="00165581"/>
    <w:rsid w:val="00165B58"/>
    <w:rsid w:val="00165F3E"/>
    <w:rsid w:val="00166101"/>
    <w:rsid w:val="0016691D"/>
    <w:rsid w:val="00166AB2"/>
    <w:rsid w:val="0017070D"/>
    <w:rsid w:val="001710D2"/>
    <w:rsid w:val="0017135A"/>
    <w:rsid w:val="00171F46"/>
    <w:rsid w:val="00172275"/>
    <w:rsid w:val="00172EE8"/>
    <w:rsid w:val="0017307C"/>
    <w:rsid w:val="001734D3"/>
    <w:rsid w:val="0017357E"/>
    <w:rsid w:val="00175E11"/>
    <w:rsid w:val="0017747B"/>
    <w:rsid w:val="00177E71"/>
    <w:rsid w:val="00180237"/>
    <w:rsid w:val="00180696"/>
    <w:rsid w:val="00180F2B"/>
    <w:rsid w:val="00182943"/>
    <w:rsid w:val="001840B0"/>
    <w:rsid w:val="00184DB3"/>
    <w:rsid w:val="001852AD"/>
    <w:rsid w:val="00185514"/>
    <w:rsid w:val="0018599F"/>
    <w:rsid w:val="00186ED5"/>
    <w:rsid w:val="0018718E"/>
    <w:rsid w:val="0018791B"/>
    <w:rsid w:val="00187F5E"/>
    <w:rsid w:val="00191FF2"/>
    <w:rsid w:val="0019206E"/>
    <w:rsid w:val="001921BD"/>
    <w:rsid w:val="0019280F"/>
    <w:rsid w:val="001929FA"/>
    <w:rsid w:val="00193A3A"/>
    <w:rsid w:val="00196B92"/>
    <w:rsid w:val="00197822"/>
    <w:rsid w:val="001A17B6"/>
    <w:rsid w:val="001A310F"/>
    <w:rsid w:val="001A4B74"/>
    <w:rsid w:val="001A7466"/>
    <w:rsid w:val="001A7D72"/>
    <w:rsid w:val="001B038B"/>
    <w:rsid w:val="001B0BB2"/>
    <w:rsid w:val="001B1145"/>
    <w:rsid w:val="001B117A"/>
    <w:rsid w:val="001B4048"/>
    <w:rsid w:val="001B47EE"/>
    <w:rsid w:val="001B55F6"/>
    <w:rsid w:val="001B5A31"/>
    <w:rsid w:val="001B6E78"/>
    <w:rsid w:val="001B72BC"/>
    <w:rsid w:val="001C1084"/>
    <w:rsid w:val="001C1A57"/>
    <w:rsid w:val="001C1F5F"/>
    <w:rsid w:val="001C3F65"/>
    <w:rsid w:val="001C407C"/>
    <w:rsid w:val="001C5BA7"/>
    <w:rsid w:val="001D1579"/>
    <w:rsid w:val="001D48A7"/>
    <w:rsid w:val="001D4A49"/>
    <w:rsid w:val="001D5243"/>
    <w:rsid w:val="001D71F7"/>
    <w:rsid w:val="001D7477"/>
    <w:rsid w:val="001D7ACE"/>
    <w:rsid w:val="001E09E9"/>
    <w:rsid w:val="001E1860"/>
    <w:rsid w:val="001E324C"/>
    <w:rsid w:val="001E54B2"/>
    <w:rsid w:val="001E5993"/>
    <w:rsid w:val="001E63AE"/>
    <w:rsid w:val="001F0DE5"/>
    <w:rsid w:val="001F2AC4"/>
    <w:rsid w:val="001F3622"/>
    <w:rsid w:val="001F4B48"/>
    <w:rsid w:val="001F4E2A"/>
    <w:rsid w:val="001F583C"/>
    <w:rsid w:val="001F5C0D"/>
    <w:rsid w:val="001F5F4C"/>
    <w:rsid w:val="001F5F86"/>
    <w:rsid w:val="001F6AB9"/>
    <w:rsid w:val="002000BA"/>
    <w:rsid w:val="002009F7"/>
    <w:rsid w:val="00200D3C"/>
    <w:rsid w:val="00201698"/>
    <w:rsid w:val="00201E89"/>
    <w:rsid w:val="00202499"/>
    <w:rsid w:val="00203579"/>
    <w:rsid w:val="0020383C"/>
    <w:rsid w:val="002038BA"/>
    <w:rsid w:val="00204611"/>
    <w:rsid w:val="00204BA7"/>
    <w:rsid w:val="0020515D"/>
    <w:rsid w:val="00205EE0"/>
    <w:rsid w:val="00211204"/>
    <w:rsid w:val="00211AFE"/>
    <w:rsid w:val="00213275"/>
    <w:rsid w:val="00213AAB"/>
    <w:rsid w:val="002142E3"/>
    <w:rsid w:val="002143B2"/>
    <w:rsid w:val="002166A5"/>
    <w:rsid w:val="00217DF7"/>
    <w:rsid w:val="002217C7"/>
    <w:rsid w:val="00221ECF"/>
    <w:rsid w:val="00223C16"/>
    <w:rsid w:val="0022433B"/>
    <w:rsid w:val="0022571D"/>
    <w:rsid w:val="002271E5"/>
    <w:rsid w:val="00227FA1"/>
    <w:rsid w:val="002317E1"/>
    <w:rsid w:val="002358DA"/>
    <w:rsid w:val="00235ED5"/>
    <w:rsid w:val="002361CB"/>
    <w:rsid w:val="00240BEA"/>
    <w:rsid w:val="002421E7"/>
    <w:rsid w:val="00242F3A"/>
    <w:rsid w:val="002442AD"/>
    <w:rsid w:val="0024654F"/>
    <w:rsid w:val="002470FD"/>
    <w:rsid w:val="00247DCE"/>
    <w:rsid w:val="0025075E"/>
    <w:rsid w:val="00250B16"/>
    <w:rsid w:val="0025171E"/>
    <w:rsid w:val="002520DF"/>
    <w:rsid w:val="00253F03"/>
    <w:rsid w:val="00255562"/>
    <w:rsid w:val="00255A78"/>
    <w:rsid w:val="0025689D"/>
    <w:rsid w:val="0025735D"/>
    <w:rsid w:val="0025754E"/>
    <w:rsid w:val="002610E0"/>
    <w:rsid w:val="00261849"/>
    <w:rsid w:val="002623FF"/>
    <w:rsid w:val="002628B7"/>
    <w:rsid w:val="00263037"/>
    <w:rsid w:val="00264C84"/>
    <w:rsid w:val="002654D9"/>
    <w:rsid w:val="002667E1"/>
    <w:rsid w:val="00267286"/>
    <w:rsid w:val="002700C2"/>
    <w:rsid w:val="002702BC"/>
    <w:rsid w:val="00272097"/>
    <w:rsid w:val="00272D3B"/>
    <w:rsid w:val="00277566"/>
    <w:rsid w:val="00277F84"/>
    <w:rsid w:val="00280467"/>
    <w:rsid w:val="0028709B"/>
    <w:rsid w:val="002905C6"/>
    <w:rsid w:val="0029092E"/>
    <w:rsid w:val="00290FD7"/>
    <w:rsid w:val="002933AA"/>
    <w:rsid w:val="00293488"/>
    <w:rsid w:val="00293D0F"/>
    <w:rsid w:val="00294248"/>
    <w:rsid w:val="00294658"/>
    <w:rsid w:val="0029782B"/>
    <w:rsid w:val="002A013E"/>
    <w:rsid w:val="002A1D79"/>
    <w:rsid w:val="002A2338"/>
    <w:rsid w:val="002A248F"/>
    <w:rsid w:val="002A3405"/>
    <w:rsid w:val="002A37EA"/>
    <w:rsid w:val="002A387C"/>
    <w:rsid w:val="002A3D61"/>
    <w:rsid w:val="002A4346"/>
    <w:rsid w:val="002A4A4D"/>
    <w:rsid w:val="002A4CD8"/>
    <w:rsid w:val="002A619B"/>
    <w:rsid w:val="002A6462"/>
    <w:rsid w:val="002B0653"/>
    <w:rsid w:val="002B0866"/>
    <w:rsid w:val="002B0A58"/>
    <w:rsid w:val="002B215A"/>
    <w:rsid w:val="002B3D9B"/>
    <w:rsid w:val="002B3DBF"/>
    <w:rsid w:val="002B4258"/>
    <w:rsid w:val="002B4B58"/>
    <w:rsid w:val="002B4F4B"/>
    <w:rsid w:val="002B5AD7"/>
    <w:rsid w:val="002B5B44"/>
    <w:rsid w:val="002B73B4"/>
    <w:rsid w:val="002C07FC"/>
    <w:rsid w:val="002C2261"/>
    <w:rsid w:val="002C30C1"/>
    <w:rsid w:val="002C3EEE"/>
    <w:rsid w:val="002C564A"/>
    <w:rsid w:val="002C5DFB"/>
    <w:rsid w:val="002C689A"/>
    <w:rsid w:val="002C690E"/>
    <w:rsid w:val="002C7B33"/>
    <w:rsid w:val="002C7ED9"/>
    <w:rsid w:val="002D0F69"/>
    <w:rsid w:val="002D141D"/>
    <w:rsid w:val="002D3301"/>
    <w:rsid w:val="002D47AB"/>
    <w:rsid w:val="002D4E93"/>
    <w:rsid w:val="002D5AD2"/>
    <w:rsid w:val="002D5C3F"/>
    <w:rsid w:val="002E0624"/>
    <w:rsid w:val="002E09D5"/>
    <w:rsid w:val="002E1548"/>
    <w:rsid w:val="002E1E0B"/>
    <w:rsid w:val="002E20CF"/>
    <w:rsid w:val="002E25E9"/>
    <w:rsid w:val="002E2F65"/>
    <w:rsid w:val="002E37BA"/>
    <w:rsid w:val="002E37CC"/>
    <w:rsid w:val="002E6A7C"/>
    <w:rsid w:val="002E72AD"/>
    <w:rsid w:val="002F12E4"/>
    <w:rsid w:val="002F2856"/>
    <w:rsid w:val="002F2BB4"/>
    <w:rsid w:val="002F3EF0"/>
    <w:rsid w:val="002F4126"/>
    <w:rsid w:val="002F6622"/>
    <w:rsid w:val="002F749D"/>
    <w:rsid w:val="0030090E"/>
    <w:rsid w:val="00300F52"/>
    <w:rsid w:val="00302449"/>
    <w:rsid w:val="003024E8"/>
    <w:rsid w:val="00303438"/>
    <w:rsid w:val="003043BB"/>
    <w:rsid w:val="003054BD"/>
    <w:rsid w:val="00306EFD"/>
    <w:rsid w:val="00307302"/>
    <w:rsid w:val="00310D67"/>
    <w:rsid w:val="00311F78"/>
    <w:rsid w:val="003121AF"/>
    <w:rsid w:val="00312710"/>
    <w:rsid w:val="00313076"/>
    <w:rsid w:val="00313B38"/>
    <w:rsid w:val="00316AC4"/>
    <w:rsid w:val="00320CE9"/>
    <w:rsid w:val="00322534"/>
    <w:rsid w:val="00322B08"/>
    <w:rsid w:val="00322E32"/>
    <w:rsid w:val="00323185"/>
    <w:rsid w:val="00325521"/>
    <w:rsid w:val="0032670A"/>
    <w:rsid w:val="00330F1C"/>
    <w:rsid w:val="00331D78"/>
    <w:rsid w:val="0033319B"/>
    <w:rsid w:val="003331A6"/>
    <w:rsid w:val="0033361D"/>
    <w:rsid w:val="0033432C"/>
    <w:rsid w:val="00334B5B"/>
    <w:rsid w:val="003357DA"/>
    <w:rsid w:val="00337267"/>
    <w:rsid w:val="003414D9"/>
    <w:rsid w:val="00341FF0"/>
    <w:rsid w:val="00342AF7"/>
    <w:rsid w:val="003430F4"/>
    <w:rsid w:val="00343B96"/>
    <w:rsid w:val="00344064"/>
    <w:rsid w:val="003451EB"/>
    <w:rsid w:val="00345F75"/>
    <w:rsid w:val="00346445"/>
    <w:rsid w:val="0034649B"/>
    <w:rsid w:val="00346B26"/>
    <w:rsid w:val="0034711E"/>
    <w:rsid w:val="0035031B"/>
    <w:rsid w:val="00350AD9"/>
    <w:rsid w:val="003513FF"/>
    <w:rsid w:val="00351819"/>
    <w:rsid w:val="00351A28"/>
    <w:rsid w:val="00351B32"/>
    <w:rsid w:val="00351DE0"/>
    <w:rsid w:val="00356083"/>
    <w:rsid w:val="0035788F"/>
    <w:rsid w:val="00360C05"/>
    <w:rsid w:val="00361DB4"/>
    <w:rsid w:val="00362C21"/>
    <w:rsid w:val="00363360"/>
    <w:rsid w:val="00363B2B"/>
    <w:rsid w:val="00365EE2"/>
    <w:rsid w:val="003661CE"/>
    <w:rsid w:val="00366C77"/>
    <w:rsid w:val="00367BF2"/>
    <w:rsid w:val="00367E1B"/>
    <w:rsid w:val="00367F59"/>
    <w:rsid w:val="0037038F"/>
    <w:rsid w:val="0037042C"/>
    <w:rsid w:val="003735D1"/>
    <w:rsid w:val="00374A75"/>
    <w:rsid w:val="00374BC4"/>
    <w:rsid w:val="00374F4C"/>
    <w:rsid w:val="0037547D"/>
    <w:rsid w:val="00375B58"/>
    <w:rsid w:val="00375E05"/>
    <w:rsid w:val="00376196"/>
    <w:rsid w:val="0037778C"/>
    <w:rsid w:val="00380A31"/>
    <w:rsid w:val="00380A3F"/>
    <w:rsid w:val="00381334"/>
    <w:rsid w:val="003826F2"/>
    <w:rsid w:val="00384190"/>
    <w:rsid w:val="00390739"/>
    <w:rsid w:val="00390828"/>
    <w:rsid w:val="00392675"/>
    <w:rsid w:val="003930FC"/>
    <w:rsid w:val="00394B07"/>
    <w:rsid w:val="00396390"/>
    <w:rsid w:val="00396F81"/>
    <w:rsid w:val="003A04AD"/>
    <w:rsid w:val="003A150C"/>
    <w:rsid w:val="003A2FF4"/>
    <w:rsid w:val="003A315C"/>
    <w:rsid w:val="003A37C8"/>
    <w:rsid w:val="003A4C05"/>
    <w:rsid w:val="003A4C35"/>
    <w:rsid w:val="003A5E2E"/>
    <w:rsid w:val="003A6A2F"/>
    <w:rsid w:val="003A6E6F"/>
    <w:rsid w:val="003B1D66"/>
    <w:rsid w:val="003B3E28"/>
    <w:rsid w:val="003B3E7A"/>
    <w:rsid w:val="003B46AF"/>
    <w:rsid w:val="003B7AF3"/>
    <w:rsid w:val="003C0C17"/>
    <w:rsid w:val="003C1A1D"/>
    <w:rsid w:val="003C2A9D"/>
    <w:rsid w:val="003C3BC6"/>
    <w:rsid w:val="003C3DA9"/>
    <w:rsid w:val="003C4E63"/>
    <w:rsid w:val="003C50FA"/>
    <w:rsid w:val="003C6179"/>
    <w:rsid w:val="003C724E"/>
    <w:rsid w:val="003C7D47"/>
    <w:rsid w:val="003C7E35"/>
    <w:rsid w:val="003D06D2"/>
    <w:rsid w:val="003D41CD"/>
    <w:rsid w:val="003D434B"/>
    <w:rsid w:val="003D47E3"/>
    <w:rsid w:val="003D5770"/>
    <w:rsid w:val="003D7225"/>
    <w:rsid w:val="003E1909"/>
    <w:rsid w:val="003E20B0"/>
    <w:rsid w:val="003E2718"/>
    <w:rsid w:val="003E3A6F"/>
    <w:rsid w:val="003E4201"/>
    <w:rsid w:val="003E5532"/>
    <w:rsid w:val="003E6FEF"/>
    <w:rsid w:val="003E75E1"/>
    <w:rsid w:val="003F0EE9"/>
    <w:rsid w:val="003F146D"/>
    <w:rsid w:val="003F1A1F"/>
    <w:rsid w:val="003F4806"/>
    <w:rsid w:val="003F5911"/>
    <w:rsid w:val="003F7188"/>
    <w:rsid w:val="00403580"/>
    <w:rsid w:val="00405390"/>
    <w:rsid w:val="00405793"/>
    <w:rsid w:val="004060DF"/>
    <w:rsid w:val="00406116"/>
    <w:rsid w:val="004119DA"/>
    <w:rsid w:val="00411AE2"/>
    <w:rsid w:val="00412568"/>
    <w:rsid w:val="00414692"/>
    <w:rsid w:val="00415EC0"/>
    <w:rsid w:val="00416092"/>
    <w:rsid w:val="00416499"/>
    <w:rsid w:val="00416FBD"/>
    <w:rsid w:val="004171FF"/>
    <w:rsid w:val="00417B34"/>
    <w:rsid w:val="00420A6C"/>
    <w:rsid w:val="00422FC4"/>
    <w:rsid w:val="0042427D"/>
    <w:rsid w:val="004254F0"/>
    <w:rsid w:val="00425BD0"/>
    <w:rsid w:val="00426C4B"/>
    <w:rsid w:val="00426DCB"/>
    <w:rsid w:val="00427804"/>
    <w:rsid w:val="0043093F"/>
    <w:rsid w:val="00430C36"/>
    <w:rsid w:val="00431DF2"/>
    <w:rsid w:val="0043229C"/>
    <w:rsid w:val="00433994"/>
    <w:rsid w:val="00433F9F"/>
    <w:rsid w:val="00434612"/>
    <w:rsid w:val="0043483B"/>
    <w:rsid w:val="00435E46"/>
    <w:rsid w:val="00436475"/>
    <w:rsid w:val="00436E07"/>
    <w:rsid w:val="00437167"/>
    <w:rsid w:val="004372F1"/>
    <w:rsid w:val="004375E7"/>
    <w:rsid w:val="00437954"/>
    <w:rsid w:val="00437BD7"/>
    <w:rsid w:val="00437E16"/>
    <w:rsid w:val="00440B02"/>
    <w:rsid w:val="0044402A"/>
    <w:rsid w:val="00444FB2"/>
    <w:rsid w:val="004455EF"/>
    <w:rsid w:val="00445871"/>
    <w:rsid w:val="004462E4"/>
    <w:rsid w:val="0044661E"/>
    <w:rsid w:val="00450070"/>
    <w:rsid w:val="004506E6"/>
    <w:rsid w:val="00450F27"/>
    <w:rsid w:val="00451A6D"/>
    <w:rsid w:val="00451C3B"/>
    <w:rsid w:val="0045333F"/>
    <w:rsid w:val="004535F4"/>
    <w:rsid w:val="00453774"/>
    <w:rsid w:val="00456AF8"/>
    <w:rsid w:val="00456DBD"/>
    <w:rsid w:val="0045755B"/>
    <w:rsid w:val="0045798A"/>
    <w:rsid w:val="00457D09"/>
    <w:rsid w:val="00460A93"/>
    <w:rsid w:val="004613FE"/>
    <w:rsid w:val="004625B5"/>
    <w:rsid w:val="004664E2"/>
    <w:rsid w:val="0046795A"/>
    <w:rsid w:val="004701B3"/>
    <w:rsid w:val="0047121A"/>
    <w:rsid w:val="00471C16"/>
    <w:rsid w:val="00472269"/>
    <w:rsid w:val="00473361"/>
    <w:rsid w:val="0047370F"/>
    <w:rsid w:val="00474BB0"/>
    <w:rsid w:val="00475F64"/>
    <w:rsid w:val="004762B9"/>
    <w:rsid w:val="00476663"/>
    <w:rsid w:val="00476665"/>
    <w:rsid w:val="00480555"/>
    <w:rsid w:val="004824C9"/>
    <w:rsid w:val="00482618"/>
    <w:rsid w:val="004857EF"/>
    <w:rsid w:val="00486351"/>
    <w:rsid w:val="00487D22"/>
    <w:rsid w:val="00490B7F"/>
    <w:rsid w:val="004922B4"/>
    <w:rsid w:val="00492A15"/>
    <w:rsid w:val="00493875"/>
    <w:rsid w:val="004955A4"/>
    <w:rsid w:val="00495E36"/>
    <w:rsid w:val="00495F0F"/>
    <w:rsid w:val="00497758"/>
    <w:rsid w:val="00497C7C"/>
    <w:rsid w:val="004A1076"/>
    <w:rsid w:val="004A13BA"/>
    <w:rsid w:val="004A16F1"/>
    <w:rsid w:val="004A1B3C"/>
    <w:rsid w:val="004A219A"/>
    <w:rsid w:val="004A32DA"/>
    <w:rsid w:val="004A3FF7"/>
    <w:rsid w:val="004A5500"/>
    <w:rsid w:val="004B1769"/>
    <w:rsid w:val="004B1F5F"/>
    <w:rsid w:val="004B31CC"/>
    <w:rsid w:val="004B4A6B"/>
    <w:rsid w:val="004B5627"/>
    <w:rsid w:val="004B5E08"/>
    <w:rsid w:val="004B693D"/>
    <w:rsid w:val="004B696D"/>
    <w:rsid w:val="004B6E10"/>
    <w:rsid w:val="004B775F"/>
    <w:rsid w:val="004B78BC"/>
    <w:rsid w:val="004B7964"/>
    <w:rsid w:val="004C252B"/>
    <w:rsid w:val="004C2A15"/>
    <w:rsid w:val="004C2E7A"/>
    <w:rsid w:val="004C429E"/>
    <w:rsid w:val="004C4A58"/>
    <w:rsid w:val="004C4DCE"/>
    <w:rsid w:val="004C56EA"/>
    <w:rsid w:val="004C5FEE"/>
    <w:rsid w:val="004C61D8"/>
    <w:rsid w:val="004C64FD"/>
    <w:rsid w:val="004C671B"/>
    <w:rsid w:val="004C73CF"/>
    <w:rsid w:val="004D271A"/>
    <w:rsid w:val="004D32AC"/>
    <w:rsid w:val="004D3A22"/>
    <w:rsid w:val="004D3B9B"/>
    <w:rsid w:val="004D4907"/>
    <w:rsid w:val="004D7F21"/>
    <w:rsid w:val="004E0E79"/>
    <w:rsid w:val="004E2D6C"/>
    <w:rsid w:val="004E59FE"/>
    <w:rsid w:val="004E6942"/>
    <w:rsid w:val="004F1826"/>
    <w:rsid w:val="004F3153"/>
    <w:rsid w:val="004F323D"/>
    <w:rsid w:val="004F4A57"/>
    <w:rsid w:val="004F68C7"/>
    <w:rsid w:val="004F7986"/>
    <w:rsid w:val="0050097E"/>
    <w:rsid w:val="00501718"/>
    <w:rsid w:val="00503851"/>
    <w:rsid w:val="005062FB"/>
    <w:rsid w:val="00506FDE"/>
    <w:rsid w:val="00510AEB"/>
    <w:rsid w:val="005112C7"/>
    <w:rsid w:val="00512F10"/>
    <w:rsid w:val="005161F2"/>
    <w:rsid w:val="0052099D"/>
    <w:rsid w:val="00521D4B"/>
    <w:rsid w:val="0052242D"/>
    <w:rsid w:val="00524C94"/>
    <w:rsid w:val="00524E7D"/>
    <w:rsid w:val="00526B1E"/>
    <w:rsid w:val="00530508"/>
    <w:rsid w:val="00530CB7"/>
    <w:rsid w:val="0053312F"/>
    <w:rsid w:val="005337B0"/>
    <w:rsid w:val="005339E7"/>
    <w:rsid w:val="00533AF0"/>
    <w:rsid w:val="005347AA"/>
    <w:rsid w:val="005350AE"/>
    <w:rsid w:val="00535403"/>
    <w:rsid w:val="005355E9"/>
    <w:rsid w:val="0053741A"/>
    <w:rsid w:val="00537C9D"/>
    <w:rsid w:val="00540140"/>
    <w:rsid w:val="005410F5"/>
    <w:rsid w:val="00541738"/>
    <w:rsid w:val="005432A1"/>
    <w:rsid w:val="00543E09"/>
    <w:rsid w:val="00545914"/>
    <w:rsid w:val="00545D7C"/>
    <w:rsid w:val="00546304"/>
    <w:rsid w:val="005473A8"/>
    <w:rsid w:val="00547718"/>
    <w:rsid w:val="00550E96"/>
    <w:rsid w:val="00552B7F"/>
    <w:rsid w:val="0055349C"/>
    <w:rsid w:val="0055669A"/>
    <w:rsid w:val="005575D2"/>
    <w:rsid w:val="005608E5"/>
    <w:rsid w:val="0056234E"/>
    <w:rsid w:val="00562C38"/>
    <w:rsid w:val="00566B90"/>
    <w:rsid w:val="00566D02"/>
    <w:rsid w:val="0057058C"/>
    <w:rsid w:val="0057400E"/>
    <w:rsid w:val="00574EAC"/>
    <w:rsid w:val="00575B88"/>
    <w:rsid w:val="0057659C"/>
    <w:rsid w:val="00576ED3"/>
    <w:rsid w:val="0057734D"/>
    <w:rsid w:val="00577BE5"/>
    <w:rsid w:val="005802B7"/>
    <w:rsid w:val="005809B0"/>
    <w:rsid w:val="00581435"/>
    <w:rsid w:val="00583FEE"/>
    <w:rsid w:val="00584825"/>
    <w:rsid w:val="00584B71"/>
    <w:rsid w:val="00585BCA"/>
    <w:rsid w:val="00590DE7"/>
    <w:rsid w:val="00592405"/>
    <w:rsid w:val="0059291C"/>
    <w:rsid w:val="005934A2"/>
    <w:rsid w:val="00595022"/>
    <w:rsid w:val="00595FF5"/>
    <w:rsid w:val="00596ABC"/>
    <w:rsid w:val="005970AE"/>
    <w:rsid w:val="005973FB"/>
    <w:rsid w:val="005A0A30"/>
    <w:rsid w:val="005A1291"/>
    <w:rsid w:val="005A1924"/>
    <w:rsid w:val="005A22A9"/>
    <w:rsid w:val="005A2AC0"/>
    <w:rsid w:val="005A368D"/>
    <w:rsid w:val="005A3A2A"/>
    <w:rsid w:val="005A3E2E"/>
    <w:rsid w:val="005A4FE2"/>
    <w:rsid w:val="005A516A"/>
    <w:rsid w:val="005A6199"/>
    <w:rsid w:val="005A7C9E"/>
    <w:rsid w:val="005B0027"/>
    <w:rsid w:val="005B061C"/>
    <w:rsid w:val="005B090D"/>
    <w:rsid w:val="005B0E00"/>
    <w:rsid w:val="005B2575"/>
    <w:rsid w:val="005B3CAD"/>
    <w:rsid w:val="005B3CB6"/>
    <w:rsid w:val="005B407F"/>
    <w:rsid w:val="005B4FB9"/>
    <w:rsid w:val="005B563A"/>
    <w:rsid w:val="005B7665"/>
    <w:rsid w:val="005C1A42"/>
    <w:rsid w:val="005C1C4D"/>
    <w:rsid w:val="005C4144"/>
    <w:rsid w:val="005C590B"/>
    <w:rsid w:val="005C7563"/>
    <w:rsid w:val="005C7D5D"/>
    <w:rsid w:val="005D1B32"/>
    <w:rsid w:val="005D1ED1"/>
    <w:rsid w:val="005D20F3"/>
    <w:rsid w:val="005D30A5"/>
    <w:rsid w:val="005D3A90"/>
    <w:rsid w:val="005D4984"/>
    <w:rsid w:val="005D5084"/>
    <w:rsid w:val="005D699A"/>
    <w:rsid w:val="005E09BE"/>
    <w:rsid w:val="005E12EA"/>
    <w:rsid w:val="005E14B3"/>
    <w:rsid w:val="005E1B04"/>
    <w:rsid w:val="005E3E56"/>
    <w:rsid w:val="005E4091"/>
    <w:rsid w:val="005E56DA"/>
    <w:rsid w:val="005E622D"/>
    <w:rsid w:val="005E6712"/>
    <w:rsid w:val="005E7CAB"/>
    <w:rsid w:val="005F02A8"/>
    <w:rsid w:val="005F2D96"/>
    <w:rsid w:val="005F673C"/>
    <w:rsid w:val="006023A2"/>
    <w:rsid w:val="00602DBC"/>
    <w:rsid w:val="00603D1F"/>
    <w:rsid w:val="00604181"/>
    <w:rsid w:val="0061071B"/>
    <w:rsid w:val="006134CF"/>
    <w:rsid w:val="006155B8"/>
    <w:rsid w:val="006161E8"/>
    <w:rsid w:val="006162F0"/>
    <w:rsid w:val="006166B7"/>
    <w:rsid w:val="0061710E"/>
    <w:rsid w:val="006179E1"/>
    <w:rsid w:val="00617BCD"/>
    <w:rsid w:val="00617DF0"/>
    <w:rsid w:val="006208FD"/>
    <w:rsid w:val="00623A65"/>
    <w:rsid w:val="0062477D"/>
    <w:rsid w:val="006259A9"/>
    <w:rsid w:val="00627B2A"/>
    <w:rsid w:val="00630A9A"/>
    <w:rsid w:val="0063173B"/>
    <w:rsid w:val="006319F8"/>
    <w:rsid w:val="00633882"/>
    <w:rsid w:val="0063400A"/>
    <w:rsid w:val="00637BB8"/>
    <w:rsid w:val="00637CBA"/>
    <w:rsid w:val="00640D2B"/>
    <w:rsid w:val="00640ED4"/>
    <w:rsid w:val="00640F45"/>
    <w:rsid w:val="00641118"/>
    <w:rsid w:val="006417B7"/>
    <w:rsid w:val="0064190C"/>
    <w:rsid w:val="00644B8A"/>
    <w:rsid w:val="00644D46"/>
    <w:rsid w:val="00644D7E"/>
    <w:rsid w:val="006464C1"/>
    <w:rsid w:val="00646D0E"/>
    <w:rsid w:val="00646F71"/>
    <w:rsid w:val="006472FC"/>
    <w:rsid w:val="00647979"/>
    <w:rsid w:val="0065013A"/>
    <w:rsid w:val="00650DB7"/>
    <w:rsid w:val="00651B51"/>
    <w:rsid w:val="00652417"/>
    <w:rsid w:val="00652A53"/>
    <w:rsid w:val="00653C09"/>
    <w:rsid w:val="006547DF"/>
    <w:rsid w:val="00654D8C"/>
    <w:rsid w:val="00655663"/>
    <w:rsid w:val="00656F46"/>
    <w:rsid w:val="00660A4F"/>
    <w:rsid w:val="00660C90"/>
    <w:rsid w:val="006622BD"/>
    <w:rsid w:val="006636EA"/>
    <w:rsid w:val="006638B4"/>
    <w:rsid w:val="00665277"/>
    <w:rsid w:val="00665D25"/>
    <w:rsid w:val="00670CA9"/>
    <w:rsid w:val="00671009"/>
    <w:rsid w:val="00674282"/>
    <w:rsid w:val="00677874"/>
    <w:rsid w:val="00680147"/>
    <w:rsid w:val="00680C23"/>
    <w:rsid w:val="00681601"/>
    <w:rsid w:val="00681819"/>
    <w:rsid w:val="00681E2C"/>
    <w:rsid w:val="006823B6"/>
    <w:rsid w:val="00682646"/>
    <w:rsid w:val="006829B3"/>
    <w:rsid w:val="006829F3"/>
    <w:rsid w:val="006834B4"/>
    <w:rsid w:val="0068417E"/>
    <w:rsid w:val="0068487D"/>
    <w:rsid w:val="006849DA"/>
    <w:rsid w:val="0068557C"/>
    <w:rsid w:val="00685D41"/>
    <w:rsid w:val="00686A5B"/>
    <w:rsid w:val="00686BA1"/>
    <w:rsid w:val="0068719D"/>
    <w:rsid w:val="00690098"/>
    <w:rsid w:val="00690145"/>
    <w:rsid w:val="0069019E"/>
    <w:rsid w:val="0069275D"/>
    <w:rsid w:val="006928F6"/>
    <w:rsid w:val="00693471"/>
    <w:rsid w:val="006944BB"/>
    <w:rsid w:val="0069563A"/>
    <w:rsid w:val="0069794F"/>
    <w:rsid w:val="006A223E"/>
    <w:rsid w:val="006A247E"/>
    <w:rsid w:val="006A28CD"/>
    <w:rsid w:val="006A3A02"/>
    <w:rsid w:val="006A3CEA"/>
    <w:rsid w:val="006A482B"/>
    <w:rsid w:val="006A542C"/>
    <w:rsid w:val="006A7335"/>
    <w:rsid w:val="006A74BF"/>
    <w:rsid w:val="006A7CD4"/>
    <w:rsid w:val="006B11A7"/>
    <w:rsid w:val="006B1755"/>
    <w:rsid w:val="006B2E49"/>
    <w:rsid w:val="006B2F94"/>
    <w:rsid w:val="006B2FC1"/>
    <w:rsid w:val="006B336B"/>
    <w:rsid w:val="006B46F2"/>
    <w:rsid w:val="006B5081"/>
    <w:rsid w:val="006B56E4"/>
    <w:rsid w:val="006B590D"/>
    <w:rsid w:val="006B5D49"/>
    <w:rsid w:val="006B5FD6"/>
    <w:rsid w:val="006B611F"/>
    <w:rsid w:val="006B674E"/>
    <w:rsid w:val="006B6890"/>
    <w:rsid w:val="006B7C2D"/>
    <w:rsid w:val="006C0A06"/>
    <w:rsid w:val="006C20E5"/>
    <w:rsid w:val="006C2148"/>
    <w:rsid w:val="006C523E"/>
    <w:rsid w:val="006C5EBD"/>
    <w:rsid w:val="006C67A7"/>
    <w:rsid w:val="006D15DA"/>
    <w:rsid w:val="006D2EAC"/>
    <w:rsid w:val="006D385B"/>
    <w:rsid w:val="006D492C"/>
    <w:rsid w:val="006D4B20"/>
    <w:rsid w:val="006D4C86"/>
    <w:rsid w:val="006D5073"/>
    <w:rsid w:val="006D5455"/>
    <w:rsid w:val="006D656F"/>
    <w:rsid w:val="006D73A6"/>
    <w:rsid w:val="006D7703"/>
    <w:rsid w:val="006D7733"/>
    <w:rsid w:val="006E0153"/>
    <w:rsid w:val="006E0280"/>
    <w:rsid w:val="006E039C"/>
    <w:rsid w:val="006E03CB"/>
    <w:rsid w:val="006E0880"/>
    <w:rsid w:val="006E0C8D"/>
    <w:rsid w:val="006E2FCD"/>
    <w:rsid w:val="006E30BE"/>
    <w:rsid w:val="006E3A44"/>
    <w:rsid w:val="006E62C7"/>
    <w:rsid w:val="006E63AF"/>
    <w:rsid w:val="006E694D"/>
    <w:rsid w:val="006E721A"/>
    <w:rsid w:val="006E7F37"/>
    <w:rsid w:val="006F0258"/>
    <w:rsid w:val="006F1EC1"/>
    <w:rsid w:val="006F1F83"/>
    <w:rsid w:val="006F4240"/>
    <w:rsid w:val="006F5675"/>
    <w:rsid w:val="006F6F66"/>
    <w:rsid w:val="006F7106"/>
    <w:rsid w:val="006F722B"/>
    <w:rsid w:val="00700B23"/>
    <w:rsid w:val="00701262"/>
    <w:rsid w:val="00703DA0"/>
    <w:rsid w:val="00704181"/>
    <w:rsid w:val="007044BD"/>
    <w:rsid w:val="00706BD9"/>
    <w:rsid w:val="00706E77"/>
    <w:rsid w:val="007073D2"/>
    <w:rsid w:val="00707B93"/>
    <w:rsid w:val="00707F11"/>
    <w:rsid w:val="00710E53"/>
    <w:rsid w:val="00711296"/>
    <w:rsid w:val="00713F96"/>
    <w:rsid w:val="007144F8"/>
    <w:rsid w:val="00714D2A"/>
    <w:rsid w:val="00717385"/>
    <w:rsid w:val="00717628"/>
    <w:rsid w:val="00721572"/>
    <w:rsid w:val="007216B1"/>
    <w:rsid w:val="00721BB9"/>
    <w:rsid w:val="00722F7E"/>
    <w:rsid w:val="007235D5"/>
    <w:rsid w:val="0072473A"/>
    <w:rsid w:val="007247F1"/>
    <w:rsid w:val="00725EB9"/>
    <w:rsid w:val="00726AAA"/>
    <w:rsid w:val="0072707A"/>
    <w:rsid w:val="00727AE2"/>
    <w:rsid w:val="0073108B"/>
    <w:rsid w:val="00731513"/>
    <w:rsid w:val="007315A5"/>
    <w:rsid w:val="0073253B"/>
    <w:rsid w:val="007337E9"/>
    <w:rsid w:val="00736870"/>
    <w:rsid w:val="00737285"/>
    <w:rsid w:val="007379B9"/>
    <w:rsid w:val="00740A6E"/>
    <w:rsid w:val="00743214"/>
    <w:rsid w:val="007439E5"/>
    <w:rsid w:val="007439ED"/>
    <w:rsid w:val="00743EF1"/>
    <w:rsid w:val="0074423B"/>
    <w:rsid w:val="007446FB"/>
    <w:rsid w:val="0074714B"/>
    <w:rsid w:val="007474BF"/>
    <w:rsid w:val="007507F3"/>
    <w:rsid w:val="00750D70"/>
    <w:rsid w:val="007516C9"/>
    <w:rsid w:val="00752C58"/>
    <w:rsid w:val="007535D8"/>
    <w:rsid w:val="00753657"/>
    <w:rsid w:val="00756099"/>
    <w:rsid w:val="00756707"/>
    <w:rsid w:val="007610E9"/>
    <w:rsid w:val="00761623"/>
    <w:rsid w:val="00762CB1"/>
    <w:rsid w:val="00767376"/>
    <w:rsid w:val="00767D54"/>
    <w:rsid w:val="007709DA"/>
    <w:rsid w:val="00772856"/>
    <w:rsid w:val="007739FF"/>
    <w:rsid w:val="00774EB7"/>
    <w:rsid w:val="007753A0"/>
    <w:rsid w:val="00775A55"/>
    <w:rsid w:val="00775C09"/>
    <w:rsid w:val="00776EEB"/>
    <w:rsid w:val="00777BE1"/>
    <w:rsid w:val="007807D3"/>
    <w:rsid w:val="0078150F"/>
    <w:rsid w:val="00781B38"/>
    <w:rsid w:val="00782C56"/>
    <w:rsid w:val="00784931"/>
    <w:rsid w:val="007855FF"/>
    <w:rsid w:val="0078604C"/>
    <w:rsid w:val="00786FB8"/>
    <w:rsid w:val="00791260"/>
    <w:rsid w:val="0079167F"/>
    <w:rsid w:val="007924F1"/>
    <w:rsid w:val="007937F6"/>
    <w:rsid w:val="00797509"/>
    <w:rsid w:val="007A023E"/>
    <w:rsid w:val="007A0D50"/>
    <w:rsid w:val="007A2FF8"/>
    <w:rsid w:val="007A36A9"/>
    <w:rsid w:val="007A3834"/>
    <w:rsid w:val="007A49BC"/>
    <w:rsid w:val="007A6870"/>
    <w:rsid w:val="007A7921"/>
    <w:rsid w:val="007B1A9A"/>
    <w:rsid w:val="007B2EDD"/>
    <w:rsid w:val="007B351A"/>
    <w:rsid w:val="007B40D3"/>
    <w:rsid w:val="007B532C"/>
    <w:rsid w:val="007B596E"/>
    <w:rsid w:val="007B7762"/>
    <w:rsid w:val="007C028F"/>
    <w:rsid w:val="007C1F68"/>
    <w:rsid w:val="007C1F99"/>
    <w:rsid w:val="007C3612"/>
    <w:rsid w:val="007C39CB"/>
    <w:rsid w:val="007C4C93"/>
    <w:rsid w:val="007D0FC7"/>
    <w:rsid w:val="007D14C2"/>
    <w:rsid w:val="007D1B74"/>
    <w:rsid w:val="007D1F2E"/>
    <w:rsid w:val="007D2C2A"/>
    <w:rsid w:val="007D3673"/>
    <w:rsid w:val="007D4450"/>
    <w:rsid w:val="007D674B"/>
    <w:rsid w:val="007D7BD8"/>
    <w:rsid w:val="007E16FE"/>
    <w:rsid w:val="007E1BD7"/>
    <w:rsid w:val="007E2644"/>
    <w:rsid w:val="007E36B3"/>
    <w:rsid w:val="007E5661"/>
    <w:rsid w:val="007E676A"/>
    <w:rsid w:val="007E7C2B"/>
    <w:rsid w:val="007F26BF"/>
    <w:rsid w:val="007F3064"/>
    <w:rsid w:val="007F3096"/>
    <w:rsid w:val="007F3E9F"/>
    <w:rsid w:val="007F410E"/>
    <w:rsid w:val="007F5044"/>
    <w:rsid w:val="007F5F05"/>
    <w:rsid w:val="007F7CC7"/>
    <w:rsid w:val="0080089F"/>
    <w:rsid w:val="00800979"/>
    <w:rsid w:val="00802648"/>
    <w:rsid w:val="008026AD"/>
    <w:rsid w:val="008034D1"/>
    <w:rsid w:val="008050CB"/>
    <w:rsid w:val="0080611E"/>
    <w:rsid w:val="0080613B"/>
    <w:rsid w:val="00807CC2"/>
    <w:rsid w:val="008108CD"/>
    <w:rsid w:val="00813A55"/>
    <w:rsid w:val="00815086"/>
    <w:rsid w:val="00816317"/>
    <w:rsid w:val="00820BF3"/>
    <w:rsid w:val="00820E72"/>
    <w:rsid w:val="008222F8"/>
    <w:rsid w:val="00822849"/>
    <w:rsid w:val="008232C5"/>
    <w:rsid w:val="008235A5"/>
    <w:rsid w:val="0082382A"/>
    <w:rsid w:val="0082503C"/>
    <w:rsid w:val="00825A3E"/>
    <w:rsid w:val="00826118"/>
    <w:rsid w:val="00826ADD"/>
    <w:rsid w:val="00827B8B"/>
    <w:rsid w:val="00827D07"/>
    <w:rsid w:val="00830FDE"/>
    <w:rsid w:val="00831145"/>
    <w:rsid w:val="00831214"/>
    <w:rsid w:val="0083327C"/>
    <w:rsid w:val="00835567"/>
    <w:rsid w:val="00836052"/>
    <w:rsid w:val="00836338"/>
    <w:rsid w:val="00836BBD"/>
    <w:rsid w:val="008400AC"/>
    <w:rsid w:val="00841926"/>
    <w:rsid w:val="0084325E"/>
    <w:rsid w:val="00844101"/>
    <w:rsid w:val="00844177"/>
    <w:rsid w:val="00846C72"/>
    <w:rsid w:val="008478E0"/>
    <w:rsid w:val="00850C35"/>
    <w:rsid w:val="00853BD1"/>
    <w:rsid w:val="00854084"/>
    <w:rsid w:val="00855396"/>
    <w:rsid w:val="0085570B"/>
    <w:rsid w:val="00855BEC"/>
    <w:rsid w:val="0085624D"/>
    <w:rsid w:val="00856E81"/>
    <w:rsid w:val="00857170"/>
    <w:rsid w:val="008575D3"/>
    <w:rsid w:val="008606D1"/>
    <w:rsid w:val="00860B82"/>
    <w:rsid w:val="0086217E"/>
    <w:rsid w:val="00862E6F"/>
    <w:rsid w:val="00870F9B"/>
    <w:rsid w:val="00872705"/>
    <w:rsid w:val="00872C2E"/>
    <w:rsid w:val="00877C4D"/>
    <w:rsid w:val="00880C6C"/>
    <w:rsid w:val="00881005"/>
    <w:rsid w:val="00881A55"/>
    <w:rsid w:val="00882E2C"/>
    <w:rsid w:val="00883340"/>
    <w:rsid w:val="0088336C"/>
    <w:rsid w:val="00883499"/>
    <w:rsid w:val="00883D10"/>
    <w:rsid w:val="00886755"/>
    <w:rsid w:val="00887348"/>
    <w:rsid w:val="0088760B"/>
    <w:rsid w:val="00890703"/>
    <w:rsid w:val="00892DD8"/>
    <w:rsid w:val="00896475"/>
    <w:rsid w:val="00896788"/>
    <w:rsid w:val="0089759A"/>
    <w:rsid w:val="008A1267"/>
    <w:rsid w:val="008A3A1A"/>
    <w:rsid w:val="008A4F6C"/>
    <w:rsid w:val="008A73DF"/>
    <w:rsid w:val="008B00E2"/>
    <w:rsid w:val="008B0D84"/>
    <w:rsid w:val="008B1310"/>
    <w:rsid w:val="008B1786"/>
    <w:rsid w:val="008B28AC"/>
    <w:rsid w:val="008B2DCD"/>
    <w:rsid w:val="008B2ECA"/>
    <w:rsid w:val="008B35DD"/>
    <w:rsid w:val="008B46E2"/>
    <w:rsid w:val="008B4D48"/>
    <w:rsid w:val="008B6760"/>
    <w:rsid w:val="008C0BB9"/>
    <w:rsid w:val="008C23E7"/>
    <w:rsid w:val="008C32DD"/>
    <w:rsid w:val="008C3D77"/>
    <w:rsid w:val="008C4A51"/>
    <w:rsid w:val="008C557F"/>
    <w:rsid w:val="008C5859"/>
    <w:rsid w:val="008C7BE3"/>
    <w:rsid w:val="008D0254"/>
    <w:rsid w:val="008D0700"/>
    <w:rsid w:val="008D2585"/>
    <w:rsid w:val="008D2E9C"/>
    <w:rsid w:val="008D2F0A"/>
    <w:rsid w:val="008D3B2D"/>
    <w:rsid w:val="008D3F2A"/>
    <w:rsid w:val="008D41C2"/>
    <w:rsid w:val="008D48A7"/>
    <w:rsid w:val="008D49E9"/>
    <w:rsid w:val="008D5686"/>
    <w:rsid w:val="008D586B"/>
    <w:rsid w:val="008E06E2"/>
    <w:rsid w:val="008E0CF9"/>
    <w:rsid w:val="008E1152"/>
    <w:rsid w:val="008E2A1A"/>
    <w:rsid w:val="008E3153"/>
    <w:rsid w:val="008E3541"/>
    <w:rsid w:val="008E3564"/>
    <w:rsid w:val="008E6F41"/>
    <w:rsid w:val="008F10AC"/>
    <w:rsid w:val="008F1462"/>
    <w:rsid w:val="008F3798"/>
    <w:rsid w:val="008F4173"/>
    <w:rsid w:val="008F59CD"/>
    <w:rsid w:val="008F740B"/>
    <w:rsid w:val="0090034D"/>
    <w:rsid w:val="00901317"/>
    <w:rsid w:val="00902EFC"/>
    <w:rsid w:val="0090315D"/>
    <w:rsid w:val="009031B5"/>
    <w:rsid w:val="00904A72"/>
    <w:rsid w:val="009062AC"/>
    <w:rsid w:val="00906694"/>
    <w:rsid w:val="009066DD"/>
    <w:rsid w:val="00906E18"/>
    <w:rsid w:val="00906F80"/>
    <w:rsid w:val="0090704C"/>
    <w:rsid w:val="00907096"/>
    <w:rsid w:val="00910DEA"/>
    <w:rsid w:val="00911BE1"/>
    <w:rsid w:val="00913B45"/>
    <w:rsid w:val="00915E28"/>
    <w:rsid w:val="00916FE9"/>
    <w:rsid w:val="00917582"/>
    <w:rsid w:val="00917B60"/>
    <w:rsid w:val="00917DCC"/>
    <w:rsid w:val="009202FF"/>
    <w:rsid w:val="00920696"/>
    <w:rsid w:val="00920A51"/>
    <w:rsid w:val="009211D7"/>
    <w:rsid w:val="009214C6"/>
    <w:rsid w:val="0092167D"/>
    <w:rsid w:val="0092181C"/>
    <w:rsid w:val="00923089"/>
    <w:rsid w:val="009230DF"/>
    <w:rsid w:val="009243D1"/>
    <w:rsid w:val="00924625"/>
    <w:rsid w:val="00926108"/>
    <w:rsid w:val="00926EFA"/>
    <w:rsid w:val="00927937"/>
    <w:rsid w:val="00927A7F"/>
    <w:rsid w:val="00932609"/>
    <w:rsid w:val="00932A00"/>
    <w:rsid w:val="00934195"/>
    <w:rsid w:val="00934748"/>
    <w:rsid w:val="00935700"/>
    <w:rsid w:val="009369DD"/>
    <w:rsid w:val="00936A2E"/>
    <w:rsid w:val="00937730"/>
    <w:rsid w:val="00937872"/>
    <w:rsid w:val="00937BCF"/>
    <w:rsid w:val="00937E8E"/>
    <w:rsid w:val="00941A57"/>
    <w:rsid w:val="00941AAD"/>
    <w:rsid w:val="0094288C"/>
    <w:rsid w:val="00943A05"/>
    <w:rsid w:val="00944340"/>
    <w:rsid w:val="00944B05"/>
    <w:rsid w:val="009450F7"/>
    <w:rsid w:val="00945827"/>
    <w:rsid w:val="00946A2C"/>
    <w:rsid w:val="0094766B"/>
    <w:rsid w:val="0094769E"/>
    <w:rsid w:val="009519A9"/>
    <w:rsid w:val="00951F6B"/>
    <w:rsid w:val="00952BED"/>
    <w:rsid w:val="00952D0C"/>
    <w:rsid w:val="009531EE"/>
    <w:rsid w:val="00954306"/>
    <w:rsid w:val="00955351"/>
    <w:rsid w:val="00956492"/>
    <w:rsid w:val="009566CA"/>
    <w:rsid w:val="00960B62"/>
    <w:rsid w:val="0096312F"/>
    <w:rsid w:val="00963536"/>
    <w:rsid w:val="00963E66"/>
    <w:rsid w:val="009644D5"/>
    <w:rsid w:val="00966980"/>
    <w:rsid w:val="00967BC3"/>
    <w:rsid w:val="00970CF4"/>
    <w:rsid w:val="00971862"/>
    <w:rsid w:val="00973EC3"/>
    <w:rsid w:val="009747F5"/>
    <w:rsid w:val="00974981"/>
    <w:rsid w:val="0098131E"/>
    <w:rsid w:val="00981F34"/>
    <w:rsid w:val="009830C6"/>
    <w:rsid w:val="009843CF"/>
    <w:rsid w:val="00986E0D"/>
    <w:rsid w:val="00987602"/>
    <w:rsid w:val="00990BBD"/>
    <w:rsid w:val="00990E78"/>
    <w:rsid w:val="00992245"/>
    <w:rsid w:val="0099387D"/>
    <w:rsid w:val="00994509"/>
    <w:rsid w:val="00995B13"/>
    <w:rsid w:val="00995ECE"/>
    <w:rsid w:val="00997375"/>
    <w:rsid w:val="00997A6D"/>
    <w:rsid w:val="00997CC0"/>
    <w:rsid w:val="009A0F3E"/>
    <w:rsid w:val="009A1AA6"/>
    <w:rsid w:val="009A1C19"/>
    <w:rsid w:val="009A1DD9"/>
    <w:rsid w:val="009A311B"/>
    <w:rsid w:val="009A4ECB"/>
    <w:rsid w:val="009A54D1"/>
    <w:rsid w:val="009A6EC2"/>
    <w:rsid w:val="009A72D0"/>
    <w:rsid w:val="009B07DC"/>
    <w:rsid w:val="009B0FFE"/>
    <w:rsid w:val="009B1689"/>
    <w:rsid w:val="009B1DDD"/>
    <w:rsid w:val="009B1F21"/>
    <w:rsid w:val="009B251F"/>
    <w:rsid w:val="009B2650"/>
    <w:rsid w:val="009B2E8A"/>
    <w:rsid w:val="009B34F2"/>
    <w:rsid w:val="009B444F"/>
    <w:rsid w:val="009B5418"/>
    <w:rsid w:val="009B5EB9"/>
    <w:rsid w:val="009B65BE"/>
    <w:rsid w:val="009B67CC"/>
    <w:rsid w:val="009B73D2"/>
    <w:rsid w:val="009C01C0"/>
    <w:rsid w:val="009C1647"/>
    <w:rsid w:val="009C3C46"/>
    <w:rsid w:val="009C49C9"/>
    <w:rsid w:val="009C573D"/>
    <w:rsid w:val="009C683F"/>
    <w:rsid w:val="009D06D1"/>
    <w:rsid w:val="009D1101"/>
    <w:rsid w:val="009D1286"/>
    <w:rsid w:val="009D133B"/>
    <w:rsid w:val="009D29A6"/>
    <w:rsid w:val="009D2B2C"/>
    <w:rsid w:val="009D2DA5"/>
    <w:rsid w:val="009D3928"/>
    <w:rsid w:val="009D416F"/>
    <w:rsid w:val="009D4CA3"/>
    <w:rsid w:val="009D4CE3"/>
    <w:rsid w:val="009D5829"/>
    <w:rsid w:val="009D7588"/>
    <w:rsid w:val="009E0302"/>
    <w:rsid w:val="009E0814"/>
    <w:rsid w:val="009E0957"/>
    <w:rsid w:val="009E23ED"/>
    <w:rsid w:val="009E2412"/>
    <w:rsid w:val="009E2D11"/>
    <w:rsid w:val="009E3421"/>
    <w:rsid w:val="009E3CEE"/>
    <w:rsid w:val="009E45F7"/>
    <w:rsid w:val="009E5101"/>
    <w:rsid w:val="009F099B"/>
    <w:rsid w:val="009F2314"/>
    <w:rsid w:val="009F2A7F"/>
    <w:rsid w:val="009F4A43"/>
    <w:rsid w:val="009F4C95"/>
    <w:rsid w:val="009F678E"/>
    <w:rsid w:val="009F6B05"/>
    <w:rsid w:val="009F6BD0"/>
    <w:rsid w:val="009F6BE7"/>
    <w:rsid w:val="009F7D6F"/>
    <w:rsid w:val="00A003EF"/>
    <w:rsid w:val="00A01649"/>
    <w:rsid w:val="00A023DB"/>
    <w:rsid w:val="00A025D7"/>
    <w:rsid w:val="00A03C86"/>
    <w:rsid w:val="00A03EF1"/>
    <w:rsid w:val="00A06008"/>
    <w:rsid w:val="00A06026"/>
    <w:rsid w:val="00A06AF1"/>
    <w:rsid w:val="00A06EF2"/>
    <w:rsid w:val="00A07220"/>
    <w:rsid w:val="00A11957"/>
    <w:rsid w:val="00A1264A"/>
    <w:rsid w:val="00A1361A"/>
    <w:rsid w:val="00A14321"/>
    <w:rsid w:val="00A15814"/>
    <w:rsid w:val="00A16E9F"/>
    <w:rsid w:val="00A1780F"/>
    <w:rsid w:val="00A22ECC"/>
    <w:rsid w:val="00A27654"/>
    <w:rsid w:val="00A27D93"/>
    <w:rsid w:val="00A31C18"/>
    <w:rsid w:val="00A3203E"/>
    <w:rsid w:val="00A326FC"/>
    <w:rsid w:val="00A33421"/>
    <w:rsid w:val="00A34E4B"/>
    <w:rsid w:val="00A350CA"/>
    <w:rsid w:val="00A36874"/>
    <w:rsid w:val="00A36996"/>
    <w:rsid w:val="00A36C48"/>
    <w:rsid w:val="00A3770B"/>
    <w:rsid w:val="00A37930"/>
    <w:rsid w:val="00A41577"/>
    <w:rsid w:val="00A41E63"/>
    <w:rsid w:val="00A41F0C"/>
    <w:rsid w:val="00A43172"/>
    <w:rsid w:val="00A43764"/>
    <w:rsid w:val="00A44660"/>
    <w:rsid w:val="00A4648B"/>
    <w:rsid w:val="00A46997"/>
    <w:rsid w:val="00A474BD"/>
    <w:rsid w:val="00A475FF"/>
    <w:rsid w:val="00A476BE"/>
    <w:rsid w:val="00A47A32"/>
    <w:rsid w:val="00A47CEC"/>
    <w:rsid w:val="00A52B33"/>
    <w:rsid w:val="00A52D43"/>
    <w:rsid w:val="00A532A0"/>
    <w:rsid w:val="00A532FB"/>
    <w:rsid w:val="00A559DF"/>
    <w:rsid w:val="00A567AA"/>
    <w:rsid w:val="00A56D0D"/>
    <w:rsid w:val="00A5732D"/>
    <w:rsid w:val="00A57665"/>
    <w:rsid w:val="00A62346"/>
    <w:rsid w:val="00A642FF"/>
    <w:rsid w:val="00A657B9"/>
    <w:rsid w:val="00A6686E"/>
    <w:rsid w:val="00A6703C"/>
    <w:rsid w:val="00A705DC"/>
    <w:rsid w:val="00A707E8"/>
    <w:rsid w:val="00A71C59"/>
    <w:rsid w:val="00A74884"/>
    <w:rsid w:val="00A8273D"/>
    <w:rsid w:val="00A83BEA"/>
    <w:rsid w:val="00A84700"/>
    <w:rsid w:val="00A84704"/>
    <w:rsid w:val="00A86406"/>
    <w:rsid w:val="00A92B2C"/>
    <w:rsid w:val="00A92ECA"/>
    <w:rsid w:val="00A9308C"/>
    <w:rsid w:val="00A93B66"/>
    <w:rsid w:val="00A96D34"/>
    <w:rsid w:val="00A97355"/>
    <w:rsid w:val="00A97589"/>
    <w:rsid w:val="00AA068F"/>
    <w:rsid w:val="00AA11DD"/>
    <w:rsid w:val="00AA1B45"/>
    <w:rsid w:val="00AA2422"/>
    <w:rsid w:val="00AA3463"/>
    <w:rsid w:val="00AA3BD6"/>
    <w:rsid w:val="00AA3FBD"/>
    <w:rsid w:val="00AA5D08"/>
    <w:rsid w:val="00AA6334"/>
    <w:rsid w:val="00AA75C5"/>
    <w:rsid w:val="00AB04C2"/>
    <w:rsid w:val="00AB1D57"/>
    <w:rsid w:val="00AB1FD7"/>
    <w:rsid w:val="00AB308E"/>
    <w:rsid w:val="00AB3AED"/>
    <w:rsid w:val="00AB5270"/>
    <w:rsid w:val="00AB6B7A"/>
    <w:rsid w:val="00AB7D7E"/>
    <w:rsid w:val="00AC013A"/>
    <w:rsid w:val="00AC05DE"/>
    <w:rsid w:val="00AC112E"/>
    <w:rsid w:val="00AC30C3"/>
    <w:rsid w:val="00AC41C5"/>
    <w:rsid w:val="00AC4C3C"/>
    <w:rsid w:val="00AC4CFF"/>
    <w:rsid w:val="00AC50D7"/>
    <w:rsid w:val="00AC5CB4"/>
    <w:rsid w:val="00AC6828"/>
    <w:rsid w:val="00AC765A"/>
    <w:rsid w:val="00AC7B5E"/>
    <w:rsid w:val="00AD029B"/>
    <w:rsid w:val="00AD1299"/>
    <w:rsid w:val="00AD1FE1"/>
    <w:rsid w:val="00AD2CD3"/>
    <w:rsid w:val="00AD346D"/>
    <w:rsid w:val="00AD40B0"/>
    <w:rsid w:val="00AD6E53"/>
    <w:rsid w:val="00AE0170"/>
    <w:rsid w:val="00AE3843"/>
    <w:rsid w:val="00AE3C27"/>
    <w:rsid w:val="00AE464F"/>
    <w:rsid w:val="00AE5368"/>
    <w:rsid w:val="00AE6A83"/>
    <w:rsid w:val="00AE79E7"/>
    <w:rsid w:val="00AF0640"/>
    <w:rsid w:val="00AF0708"/>
    <w:rsid w:val="00AF0806"/>
    <w:rsid w:val="00AF0DCC"/>
    <w:rsid w:val="00AF1B49"/>
    <w:rsid w:val="00AF2B70"/>
    <w:rsid w:val="00AF2CDD"/>
    <w:rsid w:val="00AF34EF"/>
    <w:rsid w:val="00AF3EC6"/>
    <w:rsid w:val="00AF50F2"/>
    <w:rsid w:val="00AF677E"/>
    <w:rsid w:val="00AF75D1"/>
    <w:rsid w:val="00B013CC"/>
    <w:rsid w:val="00B021D0"/>
    <w:rsid w:val="00B108E8"/>
    <w:rsid w:val="00B11B37"/>
    <w:rsid w:val="00B133AE"/>
    <w:rsid w:val="00B14021"/>
    <w:rsid w:val="00B1405C"/>
    <w:rsid w:val="00B14092"/>
    <w:rsid w:val="00B15A70"/>
    <w:rsid w:val="00B170AA"/>
    <w:rsid w:val="00B17867"/>
    <w:rsid w:val="00B17FDC"/>
    <w:rsid w:val="00B2023F"/>
    <w:rsid w:val="00B20444"/>
    <w:rsid w:val="00B20905"/>
    <w:rsid w:val="00B27F8A"/>
    <w:rsid w:val="00B30FA7"/>
    <w:rsid w:val="00B311BB"/>
    <w:rsid w:val="00B31BF5"/>
    <w:rsid w:val="00B3236D"/>
    <w:rsid w:val="00B341A5"/>
    <w:rsid w:val="00B3544C"/>
    <w:rsid w:val="00B356D7"/>
    <w:rsid w:val="00B36847"/>
    <w:rsid w:val="00B375A1"/>
    <w:rsid w:val="00B40519"/>
    <w:rsid w:val="00B411B2"/>
    <w:rsid w:val="00B44950"/>
    <w:rsid w:val="00B45359"/>
    <w:rsid w:val="00B45B48"/>
    <w:rsid w:val="00B46313"/>
    <w:rsid w:val="00B50317"/>
    <w:rsid w:val="00B511E4"/>
    <w:rsid w:val="00B51861"/>
    <w:rsid w:val="00B51D78"/>
    <w:rsid w:val="00B5229E"/>
    <w:rsid w:val="00B52968"/>
    <w:rsid w:val="00B53011"/>
    <w:rsid w:val="00B54D48"/>
    <w:rsid w:val="00B54DD3"/>
    <w:rsid w:val="00B54F3D"/>
    <w:rsid w:val="00B55EA1"/>
    <w:rsid w:val="00B55F09"/>
    <w:rsid w:val="00B575C8"/>
    <w:rsid w:val="00B61709"/>
    <w:rsid w:val="00B63F11"/>
    <w:rsid w:val="00B641C2"/>
    <w:rsid w:val="00B644F8"/>
    <w:rsid w:val="00B64C09"/>
    <w:rsid w:val="00B66152"/>
    <w:rsid w:val="00B6639E"/>
    <w:rsid w:val="00B677DA"/>
    <w:rsid w:val="00B67A05"/>
    <w:rsid w:val="00B70B7C"/>
    <w:rsid w:val="00B70BCD"/>
    <w:rsid w:val="00B77A41"/>
    <w:rsid w:val="00B80FC0"/>
    <w:rsid w:val="00B84339"/>
    <w:rsid w:val="00B84B82"/>
    <w:rsid w:val="00B84F49"/>
    <w:rsid w:val="00B85411"/>
    <w:rsid w:val="00B85571"/>
    <w:rsid w:val="00B87196"/>
    <w:rsid w:val="00B91987"/>
    <w:rsid w:val="00B92244"/>
    <w:rsid w:val="00B924FB"/>
    <w:rsid w:val="00B92D5F"/>
    <w:rsid w:val="00B93913"/>
    <w:rsid w:val="00B95A2E"/>
    <w:rsid w:val="00B96BFD"/>
    <w:rsid w:val="00B977C9"/>
    <w:rsid w:val="00BA215B"/>
    <w:rsid w:val="00BA38A6"/>
    <w:rsid w:val="00BA3ACD"/>
    <w:rsid w:val="00BA3E58"/>
    <w:rsid w:val="00BA469E"/>
    <w:rsid w:val="00BA4E27"/>
    <w:rsid w:val="00BA5148"/>
    <w:rsid w:val="00BA5B4E"/>
    <w:rsid w:val="00BB003D"/>
    <w:rsid w:val="00BB11A1"/>
    <w:rsid w:val="00BB1833"/>
    <w:rsid w:val="00BB2158"/>
    <w:rsid w:val="00BB26D5"/>
    <w:rsid w:val="00BB329D"/>
    <w:rsid w:val="00BB605B"/>
    <w:rsid w:val="00BB6CA3"/>
    <w:rsid w:val="00BB7029"/>
    <w:rsid w:val="00BC00D7"/>
    <w:rsid w:val="00BC23AD"/>
    <w:rsid w:val="00BC29D9"/>
    <w:rsid w:val="00BC2D91"/>
    <w:rsid w:val="00BC3196"/>
    <w:rsid w:val="00BC3DBD"/>
    <w:rsid w:val="00BC40CA"/>
    <w:rsid w:val="00BC520F"/>
    <w:rsid w:val="00BC5BEE"/>
    <w:rsid w:val="00BC6C44"/>
    <w:rsid w:val="00BC7EA1"/>
    <w:rsid w:val="00BD0954"/>
    <w:rsid w:val="00BD31AF"/>
    <w:rsid w:val="00BD34CE"/>
    <w:rsid w:val="00BD557B"/>
    <w:rsid w:val="00BD709D"/>
    <w:rsid w:val="00BE05B5"/>
    <w:rsid w:val="00BE0877"/>
    <w:rsid w:val="00BE0C83"/>
    <w:rsid w:val="00BE28DB"/>
    <w:rsid w:val="00BE3CC3"/>
    <w:rsid w:val="00BE41BF"/>
    <w:rsid w:val="00BE6CD2"/>
    <w:rsid w:val="00BE74BD"/>
    <w:rsid w:val="00BF0C39"/>
    <w:rsid w:val="00BF2A8C"/>
    <w:rsid w:val="00BF3D86"/>
    <w:rsid w:val="00BF4904"/>
    <w:rsid w:val="00BF67F6"/>
    <w:rsid w:val="00BF6CEE"/>
    <w:rsid w:val="00BF7530"/>
    <w:rsid w:val="00BF7C64"/>
    <w:rsid w:val="00C01414"/>
    <w:rsid w:val="00C0235B"/>
    <w:rsid w:val="00C045B7"/>
    <w:rsid w:val="00C04B84"/>
    <w:rsid w:val="00C04FBC"/>
    <w:rsid w:val="00C05050"/>
    <w:rsid w:val="00C0652A"/>
    <w:rsid w:val="00C0694F"/>
    <w:rsid w:val="00C0777A"/>
    <w:rsid w:val="00C07A58"/>
    <w:rsid w:val="00C07F20"/>
    <w:rsid w:val="00C11583"/>
    <w:rsid w:val="00C11CB7"/>
    <w:rsid w:val="00C12F61"/>
    <w:rsid w:val="00C148B3"/>
    <w:rsid w:val="00C15345"/>
    <w:rsid w:val="00C16907"/>
    <w:rsid w:val="00C16BAE"/>
    <w:rsid w:val="00C16DBE"/>
    <w:rsid w:val="00C20117"/>
    <w:rsid w:val="00C213C3"/>
    <w:rsid w:val="00C223CC"/>
    <w:rsid w:val="00C231EE"/>
    <w:rsid w:val="00C234E2"/>
    <w:rsid w:val="00C2366D"/>
    <w:rsid w:val="00C25844"/>
    <w:rsid w:val="00C25BDD"/>
    <w:rsid w:val="00C26479"/>
    <w:rsid w:val="00C27B3F"/>
    <w:rsid w:val="00C30186"/>
    <w:rsid w:val="00C3057F"/>
    <w:rsid w:val="00C30C43"/>
    <w:rsid w:val="00C30D26"/>
    <w:rsid w:val="00C31D69"/>
    <w:rsid w:val="00C333A3"/>
    <w:rsid w:val="00C33C3F"/>
    <w:rsid w:val="00C34104"/>
    <w:rsid w:val="00C342F1"/>
    <w:rsid w:val="00C373F9"/>
    <w:rsid w:val="00C439A3"/>
    <w:rsid w:val="00C453BF"/>
    <w:rsid w:val="00C454E7"/>
    <w:rsid w:val="00C45ADB"/>
    <w:rsid w:val="00C464FC"/>
    <w:rsid w:val="00C477D1"/>
    <w:rsid w:val="00C50188"/>
    <w:rsid w:val="00C509C6"/>
    <w:rsid w:val="00C50B4D"/>
    <w:rsid w:val="00C5244D"/>
    <w:rsid w:val="00C5694B"/>
    <w:rsid w:val="00C57E9A"/>
    <w:rsid w:val="00C60996"/>
    <w:rsid w:val="00C6130C"/>
    <w:rsid w:val="00C61C46"/>
    <w:rsid w:val="00C61E86"/>
    <w:rsid w:val="00C63923"/>
    <w:rsid w:val="00C64077"/>
    <w:rsid w:val="00C640A9"/>
    <w:rsid w:val="00C6618E"/>
    <w:rsid w:val="00C66D99"/>
    <w:rsid w:val="00C675B4"/>
    <w:rsid w:val="00C71929"/>
    <w:rsid w:val="00C71B85"/>
    <w:rsid w:val="00C73BF2"/>
    <w:rsid w:val="00C7471E"/>
    <w:rsid w:val="00C749D1"/>
    <w:rsid w:val="00C75152"/>
    <w:rsid w:val="00C7545E"/>
    <w:rsid w:val="00C76C4C"/>
    <w:rsid w:val="00C77A16"/>
    <w:rsid w:val="00C81121"/>
    <w:rsid w:val="00C82331"/>
    <w:rsid w:val="00C82D27"/>
    <w:rsid w:val="00C8450F"/>
    <w:rsid w:val="00C879EA"/>
    <w:rsid w:val="00C901E6"/>
    <w:rsid w:val="00C93DFF"/>
    <w:rsid w:val="00C95D60"/>
    <w:rsid w:val="00C96057"/>
    <w:rsid w:val="00CA210D"/>
    <w:rsid w:val="00CA3E7B"/>
    <w:rsid w:val="00CA7000"/>
    <w:rsid w:val="00CB1BA0"/>
    <w:rsid w:val="00CB3880"/>
    <w:rsid w:val="00CB4213"/>
    <w:rsid w:val="00CB5334"/>
    <w:rsid w:val="00CB5C05"/>
    <w:rsid w:val="00CC08E9"/>
    <w:rsid w:val="00CC2888"/>
    <w:rsid w:val="00CC2E5A"/>
    <w:rsid w:val="00CC4486"/>
    <w:rsid w:val="00CC48B6"/>
    <w:rsid w:val="00CC6324"/>
    <w:rsid w:val="00CC6E93"/>
    <w:rsid w:val="00CD05A3"/>
    <w:rsid w:val="00CD0EAE"/>
    <w:rsid w:val="00CD2317"/>
    <w:rsid w:val="00CD3A6E"/>
    <w:rsid w:val="00CD4D39"/>
    <w:rsid w:val="00CD5BBC"/>
    <w:rsid w:val="00CD5D93"/>
    <w:rsid w:val="00CD678E"/>
    <w:rsid w:val="00CE1B9E"/>
    <w:rsid w:val="00CE33FA"/>
    <w:rsid w:val="00CE3881"/>
    <w:rsid w:val="00CF014D"/>
    <w:rsid w:val="00CF0E45"/>
    <w:rsid w:val="00CF12CF"/>
    <w:rsid w:val="00CF1624"/>
    <w:rsid w:val="00CF202F"/>
    <w:rsid w:val="00CF21D1"/>
    <w:rsid w:val="00CF2EF0"/>
    <w:rsid w:val="00CF3B71"/>
    <w:rsid w:val="00CF3C8C"/>
    <w:rsid w:val="00CF5A73"/>
    <w:rsid w:val="00D02894"/>
    <w:rsid w:val="00D037FC"/>
    <w:rsid w:val="00D03901"/>
    <w:rsid w:val="00D04570"/>
    <w:rsid w:val="00D06047"/>
    <w:rsid w:val="00D064B6"/>
    <w:rsid w:val="00D06703"/>
    <w:rsid w:val="00D06D6D"/>
    <w:rsid w:val="00D11EAA"/>
    <w:rsid w:val="00D13D20"/>
    <w:rsid w:val="00D13FD2"/>
    <w:rsid w:val="00D14D1F"/>
    <w:rsid w:val="00D15316"/>
    <w:rsid w:val="00D1533A"/>
    <w:rsid w:val="00D155DC"/>
    <w:rsid w:val="00D15701"/>
    <w:rsid w:val="00D15CF4"/>
    <w:rsid w:val="00D16137"/>
    <w:rsid w:val="00D16BA4"/>
    <w:rsid w:val="00D178BC"/>
    <w:rsid w:val="00D17D00"/>
    <w:rsid w:val="00D20DC1"/>
    <w:rsid w:val="00D221FE"/>
    <w:rsid w:val="00D22A60"/>
    <w:rsid w:val="00D232E7"/>
    <w:rsid w:val="00D24CC6"/>
    <w:rsid w:val="00D267AE"/>
    <w:rsid w:val="00D26FD7"/>
    <w:rsid w:val="00D3070F"/>
    <w:rsid w:val="00D312E7"/>
    <w:rsid w:val="00D31B01"/>
    <w:rsid w:val="00D32C87"/>
    <w:rsid w:val="00D34743"/>
    <w:rsid w:val="00D34F10"/>
    <w:rsid w:val="00D366D7"/>
    <w:rsid w:val="00D366F5"/>
    <w:rsid w:val="00D36BC6"/>
    <w:rsid w:val="00D37090"/>
    <w:rsid w:val="00D37C88"/>
    <w:rsid w:val="00D37E2C"/>
    <w:rsid w:val="00D40691"/>
    <w:rsid w:val="00D40FEF"/>
    <w:rsid w:val="00D41ABA"/>
    <w:rsid w:val="00D4210A"/>
    <w:rsid w:val="00D422EA"/>
    <w:rsid w:val="00D42B40"/>
    <w:rsid w:val="00D43404"/>
    <w:rsid w:val="00D43DF7"/>
    <w:rsid w:val="00D446DD"/>
    <w:rsid w:val="00D45777"/>
    <w:rsid w:val="00D46993"/>
    <w:rsid w:val="00D47166"/>
    <w:rsid w:val="00D47444"/>
    <w:rsid w:val="00D47CC9"/>
    <w:rsid w:val="00D503C7"/>
    <w:rsid w:val="00D50405"/>
    <w:rsid w:val="00D527A6"/>
    <w:rsid w:val="00D56E8C"/>
    <w:rsid w:val="00D60A26"/>
    <w:rsid w:val="00D61454"/>
    <w:rsid w:val="00D617BD"/>
    <w:rsid w:val="00D61C32"/>
    <w:rsid w:val="00D62E3E"/>
    <w:rsid w:val="00D66B9C"/>
    <w:rsid w:val="00D67B5E"/>
    <w:rsid w:val="00D7030E"/>
    <w:rsid w:val="00D7086B"/>
    <w:rsid w:val="00D71762"/>
    <w:rsid w:val="00D7276E"/>
    <w:rsid w:val="00D72777"/>
    <w:rsid w:val="00D7392C"/>
    <w:rsid w:val="00D73F25"/>
    <w:rsid w:val="00D77491"/>
    <w:rsid w:val="00D8002A"/>
    <w:rsid w:val="00D8020C"/>
    <w:rsid w:val="00D8068A"/>
    <w:rsid w:val="00D80FFC"/>
    <w:rsid w:val="00D81A6A"/>
    <w:rsid w:val="00D82682"/>
    <w:rsid w:val="00D826A3"/>
    <w:rsid w:val="00D82766"/>
    <w:rsid w:val="00D8289C"/>
    <w:rsid w:val="00D84A8F"/>
    <w:rsid w:val="00D85531"/>
    <w:rsid w:val="00D85986"/>
    <w:rsid w:val="00D85BAF"/>
    <w:rsid w:val="00D862E0"/>
    <w:rsid w:val="00D86701"/>
    <w:rsid w:val="00D87114"/>
    <w:rsid w:val="00D87523"/>
    <w:rsid w:val="00D91495"/>
    <w:rsid w:val="00D920B6"/>
    <w:rsid w:val="00D93638"/>
    <w:rsid w:val="00D93913"/>
    <w:rsid w:val="00D93CE7"/>
    <w:rsid w:val="00D95D40"/>
    <w:rsid w:val="00D96CA8"/>
    <w:rsid w:val="00D979C1"/>
    <w:rsid w:val="00D97BF1"/>
    <w:rsid w:val="00DA06A7"/>
    <w:rsid w:val="00DA3767"/>
    <w:rsid w:val="00DA569B"/>
    <w:rsid w:val="00DA5AEE"/>
    <w:rsid w:val="00DA6F76"/>
    <w:rsid w:val="00DA7A09"/>
    <w:rsid w:val="00DB237D"/>
    <w:rsid w:val="00DB27D9"/>
    <w:rsid w:val="00DB2B7A"/>
    <w:rsid w:val="00DB33B6"/>
    <w:rsid w:val="00DB3450"/>
    <w:rsid w:val="00DB4B4F"/>
    <w:rsid w:val="00DB5DBC"/>
    <w:rsid w:val="00DB7068"/>
    <w:rsid w:val="00DB70A5"/>
    <w:rsid w:val="00DC0828"/>
    <w:rsid w:val="00DC0BAE"/>
    <w:rsid w:val="00DC2669"/>
    <w:rsid w:val="00DC4DC6"/>
    <w:rsid w:val="00DC5321"/>
    <w:rsid w:val="00DC648A"/>
    <w:rsid w:val="00DD0EBF"/>
    <w:rsid w:val="00DD0F82"/>
    <w:rsid w:val="00DD1250"/>
    <w:rsid w:val="00DD247D"/>
    <w:rsid w:val="00DD2652"/>
    <w:rsid w:val="00DD313A"/>
    <w:rsid w:val="00DD3DF4"/>
    <w:rsid w:val="00DD6B7D"/>
    <w:rsid w:val="00DD7E14"/>
    <w:rsid w:val="00DE10AB"/>
    <w:rsid w:val="00DE19F6"/>
    <w:rsid w:val="00DE1E59"/>
    <w:rsid w:val="00DE24E7"/>
    <w:rsid w:val="00DE4868"/>
    <w:rsid w:val="00DE55B7"/>
    <w:rsid w:val="00DE5960"/>
    <w:rsid w:val="00DE5C60"/>
    <w:rsid w:val="00DF04DB"/>
    <w:rsid w:val="00DF0941"/>
    <w:rsid w:val="00DF0950"/>
    <w:rsid w:val="00DF0DF3"/>
    <w:rsid w:val="00DF3B6B"/>
    <w:rsid w:val="00DF4446"/>
    <w:rsid w:val="00DF48C0"/>
    <w:rsid w:val="00DF5C92"/>
    <w:rsid w:val="00DF6FA3"/>
    <w:rsid w:val="00E02C32"/>
    <w:rsid w:val="00E03275"/>
    <w:rsid w:val="00E0383E"/>
    <w:rsid w:val="00E03CAE"/>
    <w:rsid w:val="00E05D36"/>
    <w:rsid w:val="00E104C3"/>
    <w:rsid w:val="00E11F07"/>
    <w:rsid w:val="00E1341F"/>
    <w:rsid w:val="00E16AB4"/>
    <w:rsid w:val="00E17D83"/>
    <w:rsid w:val="00E21D0E"/>
    <w:rsid w:val="00E2207F"/>
    <w:rsid w:val="00E220E0"/>
    <w:rsid w:val="00E222B3"/>
    <w:rsid w:val="00E22CDC"/>
    <w:rsid w:val="00E23783"/>
    <w:rsid w:val="00E24E27"/>
    <w:rsid w:val="00E24EBA"/>
    <w:rsid w:val="00E25CA4"/>
    <w:rsid w:val="00E26604"/>
    <w:rsid w:val="00E306E2"/>
    <w:rsid w:val="00E31219"/>
    <w:rsid w:val="00E31255"/>
    <w:rsid w:val="00E32595"/>
    <w:rsid w:val="00E32B34"/>
    <w:rsid w:val="00E34E08"/>
    <w:rsid w:val="00E35CDA"/>
    <w:rsid w:val="00E36733"/>
    <w:rsid w:val="00E37C94"/>
    <w:rsid w:val="00E4037C"/>
    <w:rsid w:val="00E40464"/>
    <w:rsid w:val="00E40DA2"/>
    <w:rsid w:val="00E4128D"/>
    <w:rsid w:val="00E425EA"/>
    <w:rsid w:val="00E43CA1"/>
    <w:rsid w:val="00E45842"/>
    <w:rsid w:val="00E478D5"/>
    <w:rsid w:val="00E50C39"/>
    <w:rsid w:val="00E5401B"/>
    <w:rsid w:val="00E54CC8"/>
    <w:rsid w:val="00E5590B"/>
    <w:rsid w:val="00E55A46"/>
    <w:rsid w:val="00E56317"/>
    <w:rsid w:val="00E56C66"/>
    <w:rsid w:val="00E572FB"/>
    <w:rsid w:val="00E57669"/>
    <w:rsid w:val="00E57AE5"/>
    <w:rsid w:val="00E57BB3"/>
    <w:rsid w:val="00E61540"/>
    <w:rsid w:val="00E62255"/>
    <w:rsid w:val="00E63279"/>
    <w:rsid w:val="00E63DD6"/>
    <w:rsid w:val="00E6420E"/>
    <w:rsid w:val="00E64CEE"/>
    <w:rsid w:val="00E654CD"/>
    <w:rsid w:val="00E67A7E"/>
    <w:rsid w:val="00E67E09"/>
    <w:rsid w:val="00E724D0"/>
    <w:rsid w:val="00E730E5"/>
    <w:rsid w:val="00E7401E"/>
    <w:rsid w:val="00E74176"/>
    <w:rsid w:val="00E75A62"/>
    <w:rsid w:val="00E76107"/>
    <w:rsid w:val="00E76385"/>
    <w:rsid w:val="00E771A0"/>
    <w:rsid w:val="00E81C02"/>
    <w:rsid w:val="00E8548C"/>
    <w:rsid w:val="00E864B2"/>
    <w:rsid w:val="00E871EB"/>
    <w:rsid w:val="00E87888"/>
    <w:rsid w:val="00E87D5B"/>
    <w:rsid w:val="00E90ED0"/>
    <w:rsid w:val="00E90F5D"/>
    <w:rsid w:val="00E92922"/>
    <w:rsid w:val="00E92C9E"/>
    <w:rsid w:val="00E9347B"/>
    <w:rsid w:val="00E94813"/>
    <w:rsid w:val="00E94FDB"/>
    <w:rsid w:val="00E977D7"/>
    <w:rsid w:val="00E977F5"/>
    <w:rsid w:val="00E9781E"/>
    <w:rsid w:val="00EA08DC"/>
    <w:rsid w:val="00EA12A3"/>
    <w:rsid w:val="00EA1B85"/>
    <w:rsid w:val="00EA2763"/>
    <w:rsid w:val="00EA37BC"/>
    <w:rsid w:val="00EA3C6E"/>
    <w:rsid w:val="00EA4ED5"/>
    <w:rsid w:val="00EA4F8D"/>
    <w:rsid w:val="00EA56E5"/>
    <w:rsid w:val="00EA7292"/>
    <w:rsid w:val="00EB2901"/>
    <w:rsid w:val="00EB2D54"/>
    <w:rsid w:val="00EB3AFD"/>
    <w:rsid w:val="00EB57B7"/>
    <w:rsid w:val="00EB604E"/>
    <w:rsid w:val="00EB6A39"/>
    <w:rsid w:val="00EC08B8"/>
    <w:rsid w:val="00EC14EC"/>
    <w:rsid w:val="00EC284C"/>
    <w:rsid w:val="00EC3E22"/>
    <w:rsid w:val="00EC6236"/>
    <w:rsid w:val="00EC6DF3"/>
    <w:rsid w:val="00ED07A1"/>
    <w:rsid w:val="00ED0BDF"/>
    <w:rsid w:val="00ED1BCA"/>
    <w:rsid w:val="00ED3DA3"/>
    <w:rsid w:val="00ED477C"/>
    <w:rsid w:val="00ED5802"/>
    <w:rsid w:val="00ED7DB7"/>
    <w:rsid w:val="00EE0C53"/>
    <w:rsid w:val="00EE0FFE"/>
    <w:rsid w:val="00EE1458"/>
    <w:rsid w:val="00EE2A43"/>
    <w:rsid w:val="00EE3168"/>
    <w:rsid w:val="00EE3480"/>
    <w:rsid w:val="00EE3DB6"/>
    <w:rsid w:val="00EE5E56"/>
    <w:rsid w:val="00EE6CD2"/>
    <w:rsid w:val="00EF0B0C"/>
    <w:rsid w:val="00EF1136"/>
    <w:rsid w:val="00EF1237"/>
    <w:rsid w:val="00EF17D8"/>
    <w:rsid w:val="00EF1D63"/>
    <w:rsid w:val="00EF1E3B"/>
    <w:rsid w:val="00EF22EC"/>
    <w:rsid w:val="00EF2929"/>
    <w:rsid w:val="00EF331E"/>
    <w:rsid w:val="00EF4F5F"/>
    <w:rsid w:val="00EF660E"/>
    <w:rsid w:val="00EF70C4"/>
    <w:rsid w:val="00EF72F1"/>
    <w:rsid w:val="00EF7FB8"/>
    <w:rsid w:val="00F02926"/>
    <w:rsid w:val="00F03B11"/>
    <w:rsid w:val="00F0415C"/>
    <w:rsid w:val="00F0467E"/>
    <w:rsid w:val="00F051B9"/>
    <w:rsid w:val="00F05F89"/>
    <w:rsid w:val="00F05FCF"/>
    <w:rsid w:val="00F06A56"/>
    <w:rsid w:val="00F077DA"/>
    <w:rsid w:val="00F11674"/>
    <w:rsid w:val="00F130F2"/>
    <w:rsid w:val="00F13A1E"/>
    <w:rsid w:val="00F13CA9"/>
    <w:rsid w:val="00F13E40"/>
    <w:rsid w:val="00F14298"/>
    <w:rsid w:val="00F146D6"/>
    <w:rsid w:val="00F14DDC"/>
    <w:rsid w:val="00F15D9F"/>
    <w:rsid w:val="00F20A3F"/>
    <w:rsid w:val="00F20AC1"/>
    <w:rsid w:val="00F2234D"/>
    <w:rsid w:val="00F22D30"/>
    <w:rsid w:val="00F24396"/>
    <w:rsid w:val="00F24935"/>
    <w:rsid w:val="00F301E4"/>
    <w:rsid w:val="00F31984"/>
    <w:rsid w:val="00F319E2"/>
    <w:rsid w:val="00F31BD7"/>
    <w:rsid w:val="00F31D9F"/>
    <w:rsid w:val="00F32131"/>
    <w:rsid w:val="00F33F0E"/>
    <w:rsid w:val="00F3521A"/>
    <w:rsid w:val="00F402C0"/>
    <w:rsid w:val="00F41284"/>
    <w:rsid w:val="00F4336C"/>
    <w:rsid w:val="00F44C2D"/>
    <w:rsid w:val="00F45ED3"/>
    <w:rsid w:val="00F469A3"/>
    <w:rsid w:val="00F47686"/>
    <w:rsid w:val="00F5107C"/>
    <w:rsid w:val="00F5301B"/>
    <w:rsid w:val="00F53F17"/>
    <w:rsid w:val="00F54F50"/>
    <w:rsid w:val="00F56242"/>
    <w:rsid w:val="00F57774"/>
    <w:rsid w:val="00F57C28"/>
    <w:rsid w:val="00F609F2"/>
    <w:rsid w:val="00F61C56"/>
    <w:rsid w:val="00F62141"/>
    <w:rsid w:val="00F630C2"/>
    <w:rsid w:val="00F6523D"/>
    <w:rsid w:val="00F66438"/>
    <w:rsid w:val="00F66A40"/>
    <w:rsid w:val="00F679D7"/>
    <w:rsid w:val="00F7009F"/>
    <w:rsid w:val="00F73D55"/>
    <w:rsid w:val="00F74067"/>
    <w:rsid w:val="00F742EE"/>
    <w:rsid w:val="00F74792"/>
    <w:rsid w:val="00F7490C"/>
    <w:rsid w:val="00F74EF5"/>
    <w:rsid w:val="00F75A64"/>
    <w:rsid w:val="00F761E2"/>
    <w:rsid w:val="00F779B4"/>
    <w:rsid w:val="00F836D6"/>
    <w:rsid w:val="00F83F2A"/>
    <w:rsid w:val="00F840BF"/>
    <w:rsid w:val="00F851C5"/>
    <w:rsid w:val="00F87BE9"/>
    <w:rsid w:val="00F901A3"/>
    <w:rsid w:val="00F90D58"/>
    <w:rsid w:val="00F910CC"/>
    <w:rsid w:val="00F9144B"/>
    <w:rsid w:val="00F93B61"/>
    <w:rsid w:val="00F93EB8"/>
    <w:rsid w:val="00F9562D"/>
    <w:rsid w:val="00F9672A"/>
    <w:rsid w:val="00F977DF"/>
    <w:rsid w:val="00FA066B"/>
    <w:rsid w:val="00FA2ACB"/>
    <w:rsid w:val="00FA3A3B"/>
    <w:rsid w:val="00FA48A8"/>
    <w:rsid w:val="00FA48F6"/>
    <w:rsid w:val="00FA561E"/>
    <w:rsid w:val="00FA617C"/>
    <w:rsid w:val="00FA6940"/>
    <w:rsid w:val="00FA78BC"/>
    <w:rsid w:val="00FB0FFF"/>
    <w:rsid w:val="00FB1C21"/>
    <w:rsid w:val="00FB22EF"/>
    <w:rsid w:val="00FB31C2"/>
    <w:rsid w:val="00FB3298"/>
    <w:rsid w:val="00FB3D31"/>
    <w:rsid w:val="00FB43A5"/>
    <w:rsid w:val="00FB46F8"/>
    <w:rsid w:val="00FB5DF7"/>
    <w:rsid w:val="00FB7BE2"/>
    <w:rsid w:val="00FB7D71"/>
    <w:rsid w:val="00FC0272"/>
    <w:rsid w:val="00FC1E01"/>
    <w:rsid w:val="00FC1EAC"/>
    <w:rsid w:val="00FC2B98"/>
    <w:rsid w:val="00FC3030"/>
    <w:rsid w:val="00FC4A22"/>
    <w:rsid w:val="00FC4E79"/>
    <w:rsid w:val="00FC58BA"/>
    <w:rsid w:val="00FC5C6D"/>
    <w:rsid w:val="00FC699D"/>
    <w:rsid w:val="00FC6E53"/>
    <w:rsid w:val="00FC72CA"/>
    <w:rsid w:val="00FC763D"/>
    <w:rsid w:val="00FC7F0B"/>
    <w:rsid w:val="00FD23BF"/>
    <w:rsid w:val="00FD44AD"/>
    <w:rsid w:val="00FD49CE"/>
    <w:rsid w:val="00FD5C42"/>
    <w:rsid w:val="00FD5ECA"/>
    <w:rsid w:val="00FD5F5F"/>
    <w:rsid w:val="00FD6495"/>
    <w:rsid w:val="00FD72EA"/>
    <w:rsid w:val="00FE115B"/>
    <w:rsid w:val="00FE1886"/>
    <w:rsid w:val="00FE1D19"/>
    <w:rsid w:val="00FE2004"/>
    <w:rsid w:val="00FE295F"/>
    <w:rsid w:val="00FE2974"/>
    <w:rsid w:val="00FF0B27"/>
    <w:rsid w:val="00FF0CA8"/>
    <w:rsid w:val="00FF18CA"/>
    <w:rsid w:val="00FF2E93"/>
    <w:rsid w:val="00FF2F2C"/>
    <w:rsid w:val="00FF37C9"/>
    <w:rsid w:val="00FF4E65"/>
    <w:rsid w:val="00FF5038"/>
    <w:rsid w:val="00FF5A17"/>
    <w:rsid w:val="00FF5F5D"/>
    <w:rsid w:val="00FF67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B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B33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B33B6"/>
    <w:rPr>
      <w:rFonts w:ascii="Times New Roman" w:eastAsia="Times New Roman" w:hAnsi="Times New Roman" w:cs="Times New Roman"/>
      <w:sz w:val="20"/>
      <w:szCs w:val="20"/>
    </w:rPr>
  </w:style>
  <w:style w:type="character" w:styleId="FootnoteReference">
    <w:name w:val="footnote reference"/>
    <w:uiPriority w:val="99"/>
    <w:semiHidden/>
    <w:rsid w:val="00DB33B6"/>
    <w:rPr>
      <w:vertAlign w:val="superscript"/>
    </w:rPr>
  </w:style>
  <w:style w:type="character" w:customStyle="1" w:styleId="Hyperlink1">
    <w:name w:val="Hyperlink1"/>
    <w:uiPriority w:val="99"/>
    <w:unhideWhenUsed/>
    <w:rsid w:val="00DB33B6"/>
    <w:rPr>
      <w:color w:val="0000FF"/>
      <w:u w:val="single"/>
    </w:rPr>
  </w:style>
  <w:style w:type="paragraph" w:styleId="ListParagraph">
    <w:name w:val="List Paragraph"/>
    <w:basedOn w:val="Normal"/>
    <w:uiPriority w:val="34"/>
    <w:qFormat/>
    <w:rsid w:val="00DB33B6"/>
    <w:pPr>
      <w:ind w:left="720"/>
      <w:contextualSpacing/>
    </w:pPr>
    <w:rPr>
      <w:lang w:val="id-ID"/>
    </w:rPr>
  </w:style>
  <w:style w:type="character" w:styleId="Hyperlink">
    <w:name w:val="Hyperlink"/>
    <w:basedOn w:val="DefaultParagraphFont"/>
    <w:uiPriority w:val="99"/>
    <w:unhideWhenUsed/>
    <w:rsid w:val="00DB33B6"/>
    <w:rPr>
      <w:color w:val="0000FF"/>
      <w:u w:val="single"/>
    </w:rPr>
  </w:style>
  <w:style w:type="paragraph" w:styleId="Bibliography">
    <w:name w:val="Bibliography"/>
    <w:basedOn w:val="Normal"/>
    <w:next w:val="Normal"/>
    <w:uiPriority w:val="37"/>
    <w:unhideWhenUsed/>
    <w:rsid w:val="00DB33B6"/>
    <w:pPr>
      <w:spacing w:after="240" w:line="240" w:lineRule="auto"/>
      <w:ind w:left="720" w:hanging="720"/>
    </w:pPr>
  </w:style>
  <w:style w:type="paragraph" w:styleId="EndnoteText">
    <w:name w:val="endnote text"/>
    <w:basedOn w:val="Normal"/>
    <w:link w:val="EndnoteTextChar"/>
    <w:uiPriority w:val="99"/>
    <w:semiHidden/>
    <w:unhideWhenUsed/>
    <w:rsid w:val="00DB33B6"/>
    <w:rPr>
      <w:sz w:val="20"/>
      <w:szCs w:val="20"/>
    </w:rPr>
  </w:style>
  <w:style w:type="character" w:customStyle="1" w:styleId="EndnoteTextChar">
    <w:name w:val="Endnote Text Char"/>
    <w:basedOn w:val="DefaultParagraphFont"/>
    <w:link w:val="EndnoteText"/>
    <w:uiPriority w:val="99"/>
    <w:semiHidden/>
    <w:rsid w:val="00DB33B6"/>
    <w:rPr>
      <w:rFonts w:ascii="Calibri" w:eastAsia="Calibri" w:hAnsi="Calibri" w:cs="Arial"/>
      <w:sz w:val="20"/>
      <w:szCs w:val="20"/>
    </w:rPr>
  </w:style>
  <w:style w:type="character" w:styleId="EndnoteReference">
    <w:name w:val="endnote reference"/>
    <w:basedOn w:val="DefaultParagraphFont"/>
    <w:uiPriority w:val="99"/>
    <w:semiHidden/>
    <w:unhideWhenUsed/>
    <w:rsid w:val="00DB33B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abila46@gmail.com" TargetMode="External"/><Relationship Id="rId13" Type="http://schemas.openxmlformats.org/officeDocument/2006/relationships/hyperlink" Target="http://www.badilag.net/seput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390173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bbi.web.id/revitalis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39017387" TargetMode="External"/><Relationship Id="rId5" Type="http://schemas.openxmlformats.org/officeDocument/2006/relationships/webSettings" Target="webSettings.xml"/><Relationship Id="rId15" Type="http://schemas.openxmlformats.org/officeDocument/2006/relationships/hyperlink" Target="http://www.badilag.net/seputar" TargetMode="External"/><Relationship Id="rId10" Type="http://schemas.openxmlformats.org/officeDocument/2006/relationships/hyperlink" Target="https://kbbi.web.id/revitalisasi" TargetMode="External"/><Relationship Id="rId4" Type="http://schemas.openxmlformats.org/officeDocument/2006/relationships/settings" Target="settings.xml"/><Relationship Id="rId9" Type="http://schemas.openxmlformats.org/officeDocument/2006/relationships/hyperlink" Target="http://www.badilag.net/seputar" TargetMode="External"/><Relationship Id="rId14" Type="http://schemas.openxmlformats.org/officeDocument/2006/relationships/hyperlink" Target="https://kbbi.web.id/revitali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F701158-5BCB-4359-8AE5-0A475AA6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10780</Words>
  <Characters>61450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Customer</cp:lastModifiedBy>
  <cp:revision>2</cp:revision>
  <dcterms:created xsi:type="dcterms:W3CDTF">2019-12-03T03:55:00Z</dcterms:created>
  <dcterms:modified xsi:type="dcterms:W3CDTF">2019-12-03T03:55:00Z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id="52JKs5ee"/&gt;&lt;style id="http://www.zotero.org/styles/american-sociological-association" locale="en-GB"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